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526D" w:rsidRPr="00FC32F3" w:rsidRDefault="0098526D" w:rsidP="0098526D">
      <w:pPr>
        <w:pStyle w:val="ConsPlusTitle0"/>
        <w:jc w:val="center"/>
        <w:outlineLvl w:val="0"/>
        <w:rPr>
          <w:rFonts w:ascii="Times New Roman" w:hAnsi="Times New Roman" w:cs="Times New Roman"/>
        </w:rPr>
      </w:pPr>
      <w:r w:rsidRPr="00FC32F3">
        <w:rPr>
          <w:rFonts w:ascii="Times New Roman" w:hAnsi="Times New Roman" w:cs="Times New Roman"/>
        </w:rPr>
        <w:t>ПОРЯДОК И УСЛОВИЯ ОКАЗАНИЯ МЕДИЦИНСКОЙ ПОМОЩИ В СООТВЕТСТВИИ С ГОСУДАРСТВЕННОЙ ПРОГРАММОЙ НА 2026 ГОД И НА ПЛАНОВЫЙ ПЕРИОД 2027 И 2028 ГОДОВ</w:t>
      </w:r>
    </w:p>
    <w:p w:rsidR="00691223" w:rsidRPr="00FC32F3" w:rsidRDefault="00691223">
      <w:pPr>
        <w:pStyle w:val="ConsPlusNormal0"/>
        <w:jc w:val="both"/>
      </w:pPr>
    </w:p>
    <w:p w:rsidR="00691223" w:rsidRPr="00FC32F3" w:rsidRDefault="00A96F41">
      <w:pPr>
        <w:pStyle w:val="ConsPlusNormal0"/>
        <w:jc w:val="right"/>
        <w:outlineLvl w:val="0"/>
      </w:pPr>
      <w:r w:rsidRPr="00FC32F3">
        <w:t>Утверждена</w:t>
      </w:r>
    </w:p>
    <w:p w:rsidR="00691223" w:rsidRPr="00FC32F3" w:rsidRDefault="00A96F41">
      <w:pPr>
        <w:pStyle w:val="ConsPlusNormal0"/>
        <w:jc w:val="right"/>
      </w:pPr>
      <w:r w:rsidRPr="00FC32F3">
        <w:t>постановлением Правительства</w:t>
      </w:r>
    </w:p>
    <w:p w:rsidR="00691223" w:rsidRPr="00FC32F3" w:rsidRDefault="00A96F41">
      <w:pPr>
        <w:pStyle w:val="ConsPlusNormal0"/>
        <w:jc w:val="right"/>
      </w:pPr>
      <w:r w:rsidRPr="00FC32F3">
        <w:t>Российской Федерации</w:t>
      </w:r>
    </w:p>
    <w:p w:rsidR="00691223" w:rsidRPr="00FC32F3" w:rsidRDefault="00A96F41">
      <w:pPr>
        <w:pStyle w:val="ConsPlusNormal0"/>
        <w:jc w:val="right"/>
      </w:pPr>
      <w:r w:rsidRPr="00FC32F3">
        <w:t>от 29 декабря 2025 г. N 2188</w:t>
      </w:r>
    </w:p>
    <w:p w:rsidR="00691223" w:rsidRPr="00FC32F3" w:rsidRDefault="00691223">
      <w:pPr>
        <w:pStyle w:val="ConsPlusNormal0"/>
        <w:jc w:val="right"/>
      </w:pPr>
    </w:p>
    <w:p w:rsidR="00691223" w:rsidRPr="00FC32F3" w:rsidRDefault="00A96F41">
      <w:pPr>
        <w:pStyle w:val="ConsPlusTitle0"/>
        <w:jc w:val="center"/>
      </w:pPr>
      <w:bookmarkStart w:id="0" w:name="P53"/>
      <w:bookmarkEnd w:id="0"/>
      <w:r w:rsidRPr="00FC32F3">
        <w:t>ПРОГРАММА</w:t>
      </w:r>
    </w:p>
    <w:p w:rsidR="00691223" w:rsidRPr="00FC32F3" w:rsidRDefault="00A96F41">
      <w:pPr>
        <w:pStyle w:val="ConsPlusTitle0"/>
        <w:jc w:val="center"/>
      </w:pPr>
      <w:r w:rsidRPr="00FC32F3">
        <w:t>ГОСУДАРСТВЕННЫХ ГАРАНТИЙ БЕСПЛАТНОГО ОКАЗАНИЯ ГРАЖДАНАМ</w:t>
      </w:r>
    </w:p>
    <w:p w:rsidR="00691223" w:rsidRPr="00FC32F3" w:rsidRDefault="00A96F41">
      <w:pPr>
        <w:pStyle w:val="ConsPlusTitle0"/>
        <w:jc w:val="center"/>
      </w:pPr>
      <w:r w:rsidRPr="00FC32F3">
        <w:t>МЕДИЦИНСКОЙ ПОМОЩИ НА 2026 ГОД И НА ПЛАНОВЫЙ ПЕРИОД</w:t>
      </w:r>
    </w:p>
    <w:p w:rsidR="00691223" w:rsidRPr="00FC32F3" w:rsidRDefault="00A96F41">
      <w:pPr>
        <w:pStyle w:val="ConsPlusTitle0"/>
        <w:jc w:val="center"/>
      </w:pPr>
      <w:r w:rsidRPr="00FC32F3">
        <w:t>2027 И 2028 ГОДОВ</w:t>
      </w:r>
    </w:p>
    <w:p w:rsidR="00463FDC" w:rsidRPr="00463FDC" w:rsidRDefault="00463FDC" w:rsidP="00463FDC">
      <w:pPr>
        <w:jc w:val="center"/>
        <w:rPr>
          <w:sz w:val="24"/>
          <w:szCs w:val="24"/>
        </w:rPr>
      </w:pPr>
      <w:r w:rsidRPr="00463FDC">
        <w:rPr>
          <w:sz w:val="24"/>
          <w:szCs w:val="24"/>
        </w:rPr>
        <w:t>Список изменяющих документов</w:t>
      </w:r>
    </w:p>
    <w:p w:rsidR="00691223" w:rsidRPr="00FC32F3" w:rsidRDefault="00463FDC" w:rsidP="00463FDC">
      <w:pPr>
        <w:pStyle w:val="ConsPlusNormal0"/>
        <w:jc w:val="center"/>
      </w:pPr>
      <w:r w:rsidRPr="00463FDC">
        <w:rPr>
          <w:szCs w:val="24"/>
        </w:rPr>
        <w:t xml:space="preserve">(в ред. </w:t>
      </w:r>
      <w:hyperlink r:id="rId6" w:history="1">
        <w:r w:rsidRPr="00463FDC">
          <w:rPr>
            <w:szCs w:val="24"/>
          </w:rPr>
          <w:t>Постановления</w:t>
        </w:r>
      </w:hyperlink>
      <w:r w:rsidRPr="00463FDC">
        <w:rPr>
          <w:szCs w:val="24"/>
        </w:rPr>
        <w:t xml:space="preserve"> Правительства РФ от 02.04.2026 N 365) </w:t>
      </w:r>
    </w:p>
    <w:p w:rsidR="00463FDC" w:rsidRPr="00FC32F3" w:rsidRDefault="00463FDC" w:rsidP="003D46C5">
      <w:pPr>
        <w:jc w:val="center"/>
        <w:rPr>
          <w:rFonts w:ascii="Arial" w:hAnsi="Arial" w:cs="Arial"/>
          <w:b/>
          <w:bCs/>
          <w:sz w:val="24"/>
          <w:szCs w:val="24"/>
        </w:rPr>
      </w:pPr>
    </w:p>
    <w:p w:rsidR="003D46C5" w:rsidRPr="003D46C5" w:rsidRDefault="003D46C5" w:rsidP="003D46C5">
      <w:pPr>
        <w:jc w:val="center"/>
        <w:rPr>
          <w:sz w:val="24"/>
          <w:szCs w:val="24"/>
        </w:rPr>
      </w:pPr>
      <w:r w:rsidRPr="003D46C5">
        <w:rPr>
          <w:rFonts w:ascii="Arial" w:hAnsi="Arial" w:cs="Arial"/>
          <w:b/>
          <w:bCs/>
          <w:sz w:val="24"/>
          <w:szCs w:val="24"/>
        </w:rPr>
        <w:t>I. Общие положения</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В соответствии с Федеральным </w:t>
      </w:r>
      <w:hyperlink r:id="rId7" w:history="1">
        <w:r w:rsidRPr="003D46C5">
          <w:rPr>
            <w:sz w:val="24"/>
            <w:szCs w:val="24"/>
          </w:rPr>
          <w:t>законом</w:t>
        </w:r>
      </w:hyperlink>
      <w:r w:rsidRPr="003D46C5">
        <w:rPr>
          <w:sz w:val="24"/>
          <w:szCs w:val="24"/>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Программа формируется с учетом </w:t>
      </w:r>
      <w:hyperlink r:id="rId8" w:history="1">
        <w:r w:rsidRPr="003D46C5">
          <w:rPr>
            <w:sz w:val="24"/>
            <w:szCs w:val="24"/>
          </w:rPr>
          <w:t>порядков</w:t>
        </w:r>
      </w:hyperlink>
      <w:r w:rsidRPr="003D46C5">
        <w:rPr>
          <w:sz w:val="24"/>
          <w:szCs w:val="24"/>
        </w:rPr>
        <w:t xml:space="preserve"> оказания медицинской помощи, </w:t>
      </w:r>
      <w:hyperlink r:id="rId9" w:history="1">
        <w:r w:rsidRPr="003D46C5">
          <w:rPr>
            <w:sz w:val="24"/>
            <w:szCs w:val="24"/>
          </w:rPr>
          <w:t>стандартов</w:t>
        </w:r>
      </w:hyperlink>
      <w:r w:rsidRPr="003D46C5">
        <w:rPr>
          <w:sz w:val="24"/>
          <w:szCs w:val="24"/>
        </w:rPr>
        <w:t xml:space="preserve"> медицинской помощи, разработанных в том числе на основе </w:t>
      </w:r>
      <w:hyperlink r:id="rId10" w:history="1">
        <w:r w:rsidRPr="003D46C5">
          <w:rPr>
            <w:sz w:val="24"/>
            <w:szCs w:val="24"/>
          </w:rPr>
          <w:t>клинических рекомендаций</w:t>
        </w:r>
      </w:hyperlink>
      <w:r w:rsidRPr="003D46C5">
        <w:rPr>
          <w:sz w:val="24"/>
          <w:szCs w:val="24"/>
        </w:rPr>
        <w:t xml:space="preserve">,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соответствии с </w:t>
      </w:r>
      <w:hyperlink r:id="rId11" w:history="1">
        <w:r w:rsidRPr="003D46C5">
          <w:rPr>
            <w:sz w:val="24"/>
            <w:szCs w:val="24"/>
          </w:rPr>
          <w:t>Конституцией</w:t>
        </w:r>
      </w:hyperlink>
      <w:r w:rsidRPr="003D46C5">
        <w:rPr>
          <w:sz w:val="24"/>
          <w:szCs w:val="24"/>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2" w:history="1">
        <w:r w:rsidRPr="003D46C5">
          <w:rPr>
            <w:sz w:val="24"/>
            <w:szCs w:val="24"/>
          </w:rPr>
          <w:t>законом</w:t>
        </w:r>
      </w:hyperlink>
      <w:r w:rsidRPr="003D46C5">
        <w:rPr>
          <w:sz w:val="24"/>
          <w:szCs w:val="24"/>
        </w:rPr>
        <w:t xml:space="preserve"> "Об основах </w:t>
      </w:r>
      <w:r w:rsidRPr="003D46C5">
        <w:rPr>
          <w:sz w:val="24"/>
          <w:szCs w:val="24"/>
        </w:rPr>
        <w:lastRenderedPageBreak/>
        <w:t xml:space="preserve">охраны здоровья граждан в Российской Федерации" обеспечивают в пределах своей компетенции доступность медицинской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 </w:t>
      </w:r>
    </w:p>
    <w:p w:rsidR="003D46C5" w:rsidRPr="003D46C5" w:rsidRDefault="003D46C5" w:rsidP="003D46C5">
      <w:pPr>
        <w:spacing w:before="168" w:line="288" w:lineRule="atLeast"/>
        <w:ind w:firstLine="540"/>
        <w:jc w:val="both"/>
        <w:rPr>
          <w:sz w:val="24"/>
          <w:szCs w:val="24"/>
        </w:rPr>
      </w:pPr>
      <w:r w:rsidRPr="003D46C5">
        <w:rPr>
          <w:sz w:val="24"/>
          <w:szCs w:val="24"/>
        </w:rPr>
        <w:t xml:space="preserve">Индексация заработной платы медицинских работников осуществляется в установленном порядке.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 </w:t>
      </w:r>
    </w:p>
    <w:p w:rsidR="003D46C5" w:rsidRPr="003D46C5" w:rsidRDefault="003D46C5" w:rsidP="00463FDC">
      <w:pPr>
        <w:spacing w:before="168" w:line="288" w:lineRule="atLeast"/>
        <w:ind w:firstLine="540"/>
        <w:jc w:val="both"/>
        <w:rPr>
          <w:sz w:val="24"/>
          <w:szCs w:val="24"/>
        </w:rPr>
      </w:pPr>
      <w:r w:rsidRPr="003D46C5">
        <w:rPr>
          <w:sz w:val="24"/>
          <w:szCs w:val="24"/>
        </w:rPr>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 </w:t>
      </w:r>
    </w:p>
    <w:p w:rsidR="003D46C5" w:rsidRPr="003D46C5" w:rsidRDefault="003D46C5" w:rsidP="003D46C5">
      <w:pPr>
        <w:jc w:val="center"/>
        <w:rPr>
          <w:sz w:val="24"/>
          <w:szCs w:val="24"/>
        </w:rPr>
      </w:pPr>
      <w:bookmarkStart w:id="1" w:name="p13"/>
      <w:bookmarkEnd w:id="1"/>
      <w:r w:rsidRPr="003D46C5">
        <w:rPr>
          <w:rFonts w:ascii="Arial" w:hAnsi="Arial" w:cs="Arial"/>
          <w:b/>
          <w:bCs/>
          <w:sz w:val="24"/>
          <w:szCs w:val="24"/>
        </w:rPr>
        <w:t>II. Перечень видов, форм и условий</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предоставления медицинской помощи, оказание которой</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осуществляется бесплатно</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В рамках Программы бесплатно предоставляются (за исключением медицинской помощи, оказываемой в рамках клинической апробации):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первичная медико-санитарная помощь, в том числе первичная доврачебная, первичная врачебная и первичная специализированная медицинская помощь; </w:t>
      </w:r>
    </w:p>
    <w:p w:rsidR="003D46C5" w:rsidRPr="003D46C5" w:rsidRDefault="003D46C5" w:rsidP="003D46C5">
      <w:pPr>
        <w:spacing w:before="168" w:line="288" w:lineRule="atLeast"/>
        <w:ind w:firstLine="540"/>
        <w:jc w:val="both"/>
        <w:rPr>
          <w:sz w:val="24"/>
          <w:szCs w:val="24"/>
        </w:rPr>
      </w:pPr>
      <w:r w:rsidRPr="003D46C5">
        <w:rPr>
          <w:sz w:val="24"/>
          <w:szCs w:val="24"/>
        </w:rPr>
        <w:t xml:space="preserve">специализированная, в том числе высокотехнологичная, медицинская помощь; </w:t>
      </w:r>
    </w:p>
    <w:p w:rsidR="003D46C5" w:rsidRPr="003D46C5" w:rsidRDefault="003D46C5" w:rsidP="003D46C5">
      <w:pPr>
        <w:spacing w:before="168" w:line="288" w:lineRule="atLeast"/>
        <w:ind w:firstLine="540"/>
        <w:jc w:val="both"/>
        <w:rPr>
          <w:sz w:val="24"/>
          <w:szCs w:val="24"/>
        </w:rPr>
      </w:pPr>
      <w:r w:rsidRPr="003D46C5">
        <w:rPr>
          <w:sz w:val="24"/>
          <w:szCs w:val="24"/>
        </w:rPr>
        <w:t xml:space="preserve">скорая, в том числе скорая специализированная, медицинская помощь;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Порядок оказания медицинской помощи отдельным категориям</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ветеранов боевых действий</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Ветеранам боевых действий, указанным в </w:t>
      </w:r>
      <w:hyperlink r:id="rId13" w:history="1">
        <w:r w:rsidRPr="003D46C5">
          <w:rPr>
            <w:sz w:val="24"/>
            <w:szCs w:val="24"/>
          </w:rPr>
          <w:t>абзацах втором</w:t>
        </w:r>
      </w:hyperlink>
      <w:r w:rsidRPr="003D46C5">
        <w:rPr>
          <w:sz w:val="24"/>
          <w:szCs w:val="24"/>
        </w:rPr>
        <w:t xml:space="preserve"> и </w:t>
      </w:r>
      <w:hyperlink r:id="rId14" w:history="1">
        <w:r w:rsidRPr="003D46C5">
          <w:rPr>
            <w:sz w:val="24"/>
            <w:szCs w:val="24"/>
          </w:rPr>
          <w:t>третьем подпункта "в" пункта 2</w:t>
        </w:r>
      </w:hyperlink>
      <w:r w:rsidRPr="003D46C5">
        <w:rPr>
          <w:sz w:val="24"/>
          <w:szCs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 </w:t>
      </w:r>
    </w:p>
    <w:p w:rsidR="003D46C5" w:rsidRPr="003D46C5" w:rsidRDefault="003D46C5" w:rsidP="003D46C5">
      <w:pPr>
        <w:spacing w:before="168" w:line="288" w:lineRule="atLeast"/>
        <w:ind w:firstLine="540"/>
        <w:jc w:val="both"/>
        <w:rPr>
          <w:sz w:val="24"/>
          <w:szCs w:val="24"/>
        </w:rPr>
      </w:pPr>
      <w:r w:rsidRPr="003D46C5">
        <w:rPr>
          <w:sz w:val="24"/>
          <w:szCs w:val="24"/>
        </w:rPr>
        <w:lastRenderedPageBreak/>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 </w:t>
      </w:r>
    </w:p>
    <w:p w:rsidR="003D46C5" w:rsidRPr="003D46C5" w:rsidRDefault="003D46C5" w:rsidP="003D46C5">
      <w:pPr>
        <w:spacing w:before="168" w:line="288" w:lineRule="atLeast"/>
        <w:ind w:firstLine="540"/>
        <w:jc w:val="both"/>
        <w:rPr>
          <w:sz w:val="24"/>
          <w:szCs w:val="24"/>
        </w:rPr>
      </w:pPr>
      <w:r w:rsidRPr="003D46C5">
        <w:rPr>
          <w:sz w:val="24"/>
          <w:szCs w:val="24"/>
        </w:rPr>
        <w:t xml:space="preserve">Территориальный фонд обязательного медицинского страхования на основании </w:t>
      </w:r>
      <w:hyperlink r:id="rId15" w:history="1">
        <w:r w:rsidRPr="003D46C5">
          <w:rPr>
            <w:sz w:val="24"/>
            <w:szCs w:val="24"/>
          </w:rPr>
          <w:t>пункта 15 части 2 статьи 44</w:t>
        </w:r>
      </w:hyperlink>
      <w:r w:rsidRPr="003D46C5">
        <w:rPr>
          <w:sz w:val="24"/>
          <w:szCs w:val="24"/>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w:t>
      </w:r>
      <w:proofErr w:type="spellStart"/>
      <w:r w:rsidRPr="003D46C5">
        <w:rPr>
          <w:sz w:val="24"/>
          <w:szCs w:val="24"/>
        </w:rPr>
        <w:t>доезда</w:t>
      </w:r>
      <w:proofErr w:type="spellEnd"/>
      <w:r w:rsidRPr="003D46C5">
        <w:rPr>
          <w:sz w:val="24"/>
          <w:szCs w:val="24"/>
        </w:rPr>
        <w:t xml:space="preserve"> участника специальной военной операции до медицинской организации.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 </w:t>
      </w:r>
    </w:p>
    <w:p w:rsidR="003D46C5" w:rsidRPr="003D46C5" w:rsidRDefault="003D46C5" w:rsidP="003D46C5">
      <w:pPr>
        <w:spacing w:before="168" w:line="288" w:lineRule="atLeast"/>
        <w:ind w:firstLine="540"/>
        <w:jc w:val="both"/>
        <w:rPr>
          <w:sz w:val="24"/>
          <w:szCs w:val="24"/>
        </w:rPr>
      </w:pPr>
      <w:r w:rsidRPr="003D46C5">
        <w:rPr>
          <w:sz w:val="24"/>
          <w:szCs w:val="24"/>
        </w:rPr>
        <w:t xml:space="preserve">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 </w:t>
      </w:r>
    </w:p>
    <w:p w:rsidR="003D46C5" w:rsidRPr="003D46C5" w:rsidRDefault="003D46C5" w:rsidP="003D46C5">
      <w:pPr>
        <w:spacing w:before="168" w:line="288" w:lineRule="atLeast"/>
        <w:ind w:firstLine="540"/>
        <w:jc w:val="both"/>
        <w:rPr>
          <w:sz w:val="24"/>
          <w:szCs w:val="24"/>
        </w:rPr>
      </w:pPr>
      <w:r w:rsidRPr="003D46C5">
        <w:rPr>
          <w:sz w:val="24"/>
          <w:szCs w:val="24"/>
        </w:rPr>
        <w:t xml:space="preserve">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 </w:t>
      </w:r>
    </w:p>
    <w:p w:rsidR="003D46C5" w:rsidRPr="003D46C5" w:rsidRDefault="003D46C5" w:rsidP="003D46C5">
      <w:pPr>
        <w:spacing w:before="168" w:line="288" w:lineRule="atLeast"/>
        <w:ind w:firstLine="540"/>
        <w:jc w:val="both"/>
        <w:rPr>
          <w:sz w:val="24"/>
          <w:szCs w:val="24"/>
        </w:rPr>
      </w:pPr>
      <w:r w:rsidRPr="003D46C5">
        <w:rPr>
          <w:sz w:val="24"/>
          <w:szCs w:val="24"/>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w:t>
      </w:r>
      <w:r w:rsidRPr="003D46C5">
        <w:rPr>
          <w:sz w:val="24"/>
          <w:szCs w:val="24"/>
        </w:rPr>
        <w:lastRenderedPageBreak/>
        <w:t xml:space="preserve">в отдаленном населенном пункте, такое динамическое наблюдение может быть организовано с использованием телемедицинских технологий.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 </w:t>
      </w:r>
    </w:p>
    <w:p w:rsidR="003D46C5" w:rsidRPr="003D46C5" w:rsidRDefault="003D46C5" w:rsidP="003D46C5">
      <w:pPr>
        <w:spacing w:before="168" w:line="288" w:lineRule="atLeast"/>
        <w:ind w:firstLine="540"/>
        <w:jc w:val="both"/>
        <w:rPr>
          <w:sz w:val="24"/>
          <w:szCs w:val="24"/>
        </w:rPr>
      </w:pPr>
      <w:r w:rsidRPr="003D46C5">
        <w:rPr>
          <w:sz w:val="24"/>
          <w:szCs w:val="24"/>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D46C5">
        <w:rPr>
          <w:sz w:val="24"/>
          <w:szCs w:val="24"/>
        </w:rPr>
        <w:t>энтерального</w:t>
      </w:r>
      <w:proofErr w:type="spellEnd"/>
      <w:r w:rsidRPr="003D46C5">
        <w:rPr>
          <w:sz w:val="24"/>
          <w:szCs w:val="24"/>
        </w:rPr>
        <w:t xml:space="preserve">) питания.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 </w:t>
      </w:r>
    </w:p>
    <w:p w:rsidR="003D46C5" w:rsidRPr="003D46C5" w:rsidRDefault="003D46C5" w:rsidP="003D46C5">
      <w:pPr>
        <w:spacing w:before="168" w:line="288" w:lineRule="atLeast"/>
        <w:ind w:firstLine="540"/>
        <w:jc w:val="both"/>
        <w:rPr>
          <w:sz w:val="24"/>
          <w:szCs w:val="24"/>
        </w:rPr>
      </w:pPr>
      <w:r w:rsidRPr="003D46C5">
        <w:rPr>
          <w:sz w:val="24"/>
          <w:szCs w:val="24"/>
        </w:rPr>
        <w:lastRenderedPageBreak/>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r:id="rId16" w:history="1">
        <w:r w:rsidRPr="003D46C5">
          <w:rPr>
            <w:sz w:val="24"/>
            <w:szCs w:val="24"/>
          </w:rPr>
          <w:t>пунктом 12</w:t>
        </w:r>
      </w:hyperlink>
      <w:r w:rsidRPr="003D46C5">
        <w:rPr>
          <w:sz w:val="24"/>
          <w:szCs w:val="24"/>
        </w:rP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w:t>
      </w:r>
    </w:p>
    <w:p w:rsidR="003D46C5" w:rsidRPr="003D46C5" w:rsidRDefault="003D46C5" w:rsidP="003D46C5">
      <w:pPr>
        <w:spacing w:before="168" w:line="288" w:lineRule="atLeast"/>
        <w:ind w:firstLine="540"/>
        <w:jc w:val="both"/>
        <w:rPr>
          <w:sz w:val="24"/>
          <w:szCs w:val="24"/>
        </w:rPr>
      </w:pPr>
      <w:r w:rsidRPr="003D46C5">
        <w:rPr>
          <w:sz w:val="24"/>
          <w:szCs w:val="24"/>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 </w:t>
      </w:r>
    </w:p>
    <w:p w:rsidR="003D46C5" w:rsidRPr="003D46C5" w:rsidRDefault="003D46C5" w:rsidP="003D46C5">
      <w:pPr>
        <w:spacing w:before="168" w:line="288" w:lineRule="atLeast"/>
        <w:ind w:firstLine="540"/>
        <w:jc w:val="both"/>
        <w:rPr>
          <w:sz w:val="24"/>
          <w:szCs w:val="24"/>
        </w:rPr>
      </w:pPr>
      <w:r w:rsidRPr="003D46C5">
        <w:rPr>
          <w:sz w:val="24"/>
          <w:szCs w:val="24"/>
        </w:rPr>
        <w:t xml:space="preserve">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Порядок оказания медицинской помощи инвалидам, включая</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порядок наблюдения врачом за состоянием их здоровья, меры</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по обеспечению доступности для инвалидов медицинской</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инфраструктуры, возможность записи к врачу, а также</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порядок доведения до отдельных групп инвалидов</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информации о состоянии их здоровья</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17" w:history="1">
        <w:r w:rsidRPr="003D46C5">
          <w:rPr>
            <w:sz w:val="24"/>
            <w:szCs w:val="24"/>
          </w:rPr>
          <w:t>проект</w:t>
        </w:r>
      </w:hyperlink>
      <w:r w:rsidRPr="003D46C5">
        <w:rPr>
          <w:sz w:val="24"/>
          <w:szCs w:val="24"/>
        </w:rPr>
        <w:t xml:space="preserve"> "Демография". Оплата такой доставки осуществляется за счет средств бюджетов субъектов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w:t>
      </w:r>
      <w:r w:rsidRPr="003D46C5">
        <w:rPr>
          <w:sz w:val="24"/>
          <w:szCs w:val="24"/>
        </w:rPr>
        <w:lastRenderedPageBreak/>
        <w:t xml:space="preserve">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Первичная медико-санитарная помощь</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Первичная медико-санитарная помощь оказывается в амбулаторных условиях и условиях дневного стационара в плановой и неотложной формах.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Специализированная, в том числе высокотехнологичная,</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медицинская помощь</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w:t>
      </w:r>
      <w:r w:rsidRPr="003D46C5">
        <w:rPr>
          <w:sz w:val="24"/>
          <w:szCs w:val="24"/>
        </w:rPr>
        <w:lastRenderedPageBreak/>
        <w:t xml:space="preserve">послеродовой период), требующих использования специальных методов и сложных медицинских технологий, а также медицинскую реабилитацию. </w:t>
      </w:r>
    </w:p>
    <w:p w:rsidR="003D46C5" w:rsidRPr="003D46C5" w:rsidRDefault="003D46C5" w:rsidP="003D46C5">
      <w:pPr>
        <w:spacing w:before="168" w:line="288" w:lineRule="atLeast"/>
        <w:ind w:firstLine="540"/>
        <w:jc w:val="both"/>
        <w:rPr>
          <w:sz w:val="24"/>
          <w:szCs w:val="24"/>
        </w:rPr>
      </w:pPr>
      <w:r w:rsidRPr="003D46C5">
        <w:rPr>
          <w:sz w:val="24"/>
          <w:szCs w:val="24"/>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r:id="rId18" w:history="1">
        <w:r w:rsidRPr="003D46C5">
          <w:rPr>
            <w:sz w:val="24"/>
            <w:szCs w:val="24"/>
          </w:rPr>
          <w:t>приложению N 1</w:t>
        </w:r>
      </w:hyperlink>
      <w:r w:rsidRPr="003D46C5">
        <w:rPr>
          <w:sz w:val="24"/>
          <w:szCs w:val="24"/>
        </w:rPr>
        <w:t xml:space="preserve">.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w:t>
      </w:r>
      <w:r w:rsidRPr="003D46C5">
        <w:rPr>
          <w:sz w:val="24"/>
          <w:szCs w:val="24"/>
        </w:rPr>
        <w:lastRenderedPageBreak/>
        <w:t xml:space="preserve">рамках федерального </w:t>
      </w:r>
      <w:hyperlink r:id="rId19" w:history="1">
        <w:r w:rsidRPr="003D46C5">
          <w:rPr>
            <w:sz w:val="24"/>
            <w:szCs w:val="24"/>
          </w:rPr>
          <w:t>проекта</w:t>
        </w:r>
      </w:hyperlink>
      <w:r w:rsidRPr="003D46C5">
        <w:rPr>
          <w:sz w:val="24"/>
          <w:szCs w:val="24"/>
        </w:rPr>
        <w:t xml:space="preserve"> "Совершенствование экстренной медицинской помощи", и маршрутизацию пациентов. </w:t>
      </w:r>
    </w:p>
    <w:p w:rsidR="003D46C5" w:rsidRPr="003D46C5" w:rsidRDefault="003D46C5" w:rsidP="003D46C5">
      <w:pPr>
        <w:spacing w:before="168" w:line="288" w:lineRule="atLeast"/>
        <w:ind w:firstLine="540"/>
        <w:jc w:val="both"/>
        <w:rPr>
          <w:sz w:val="24"/>
          <w:szCs w:val="24"/>
        </w:rPr>
      </w:pPr>
      <w:r w:rsidRPr="003D46C5">
        <w:rPr>
          <w:sz w:val="24"/>
          <w:szCs w:val="24"/>
        </w:rPr>
        <w:t xml:space="preserve">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 </w:t>
      </w:r>
    </w:p>
    <w:p w:rsidR="003D46C5" w:rsidRPr="003D46C5" w:rsidRDefault="003D46C5" w:rsidP="003D46C5">
      <w:pPr>
        <w:spacing w:before="168" w:line="288" w:lineRule="atLeast"/>
        <w:ind w:firstLine="540"/>
        <w:jc w:val="both"/>
        <w:rPr>
          <w:sz w:val="24"/>
          <w:szCs w:val="24"/>
        </w:rPr>
      </w:pPr>
      <w:r w:rsidRPr="003D46C5">
        <w:rPr>
          <w:sz w:val="24"/>
          <w:szCs w:val="24"/>
        </w:rPr>
        <w:t xml:space="preserve">Финансовое обеспечение содержания неиспользуемого коечного фонда не может осуществляться за счет средств обязательного медицинского страхования.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Скорая, в том числе скорая специализированная,</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медицинская помощь</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 </w:t>
      </w:r>
    </w:p>
    <w:p w:rsidR="003D46C5" w:rsidRPr="003D46C5" w:rsidRDefault="003D46C5" w:rsidP="003D46C5">
      <w:pPr>
        <w:spacing w:before="168" w:line="288" w:lineRule="atLeast"/>
        <w:ind w:firstLine="540"/>
        <w:jc w:val="both"/>
        <w:rPr>
          <w:sz w:val="24"/>
          <w:szCs w:val="24"/>
        </w:rPr>
      </w:pPr>
      <w:r w:rsidRPr="003D46C5">
        <w:rPr>
          <w:sz w:val="24"/>
          <w:szCs w:val="24"/>
        </w:rPr>
        <w:t xml:space="preserve">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Медицинские организации, </w:t>
      </w:r>
      <w:proofErr w:type="gramStart"/>
      <w:r w:rsidRPr="003D46C5">
        <w:rPr>
          <w:sz w:val="24"/>
          <w:szCs w:val="24"/>
        </w:rPr>
        <w:t>функции и полномочия учредителей</w:t>
      </w:r>
      <w:proofErr w:type="gramEnd"/>
      <w:r w:rsidRPr="003D46C5">
        <w:rPr>
          <w:sz w:val="24"/>
          <w:szCs w:val="24"/>
        </w:rPr>
        <w:t xml:space="preserve">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w:t>
      </w:r>
      <w:r w:rsidRPr="003D46C5">
        <w:rPr>
          <w:sz w:val="24"/>
          <w:szCs w:val="24"/>
        </w:rPr>
        <w:lastRenderedPageBreak/>
        <w:t xml:space="preserve">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 </w:t>
      </w:r>
    </w:p>
    <w:p w:rsidR="003D46C5" w:rsidRPr="003D46C5" w:rsidRDefault="003D46C5" w:rsidP="003D46C5">
      <w:pPr>
        <w:spacing w:before="168" w:line="288" w:lineRule="atLeast"/>
        <w:ind w:firstLine="540"/>
        <w:jc w:val="both"/>
        <w:rPr>
          <w:sz w:val="24"/>
          <w:szCs w:val="24"/>
        </w:rPr>
      </w:pPr>
      <w:r w:rsidRPr="003D46C5">
        <w:rPr>
          <w:sz w:val="24"/>
          <w:szCs w:val="24"/>
        </w:rPr>
        <w:t xml:space="preserve">Финансовое обеспечение скорой медицинской помощи осуществляется с учетом положений </w:t>
      </w:r>
      <w:hyperlink r:id="rId20" w:history="1">
        <w:r w:rsidRPr="003D46C5">
          <w:rPr>
            <w:sz w:val="24"/>
            <w:szCs w:val="24"/>
          </w:rPr>
          <w:t>пункта 3 статьи 8</w:t>
        </w:r>
      </w:hyperlink>
      <w:r w:rsidRPr="003D46C5">
        <w:rPr>
          <w:sz w:val="24"/>
          <w:szCs w:val="24"/>
        </w:rPr>
        <w:t xml:space="preserve"> Федерального закона "Об обязательном медицинском страховании в Российской Федерации". </w:t>
      </w:r>
    </w:p>
    <w:p w:rsidR="003D46C5" w:rsidRPr="003D46C5" w:rsidRDefault="003D46C5" w:rsidP="003D46C5">
      <w:pPr>
        <w:spacing w:line="288" w:lineRule="atLeast"/>
        <w:ind w:firstLine="540"/>
        <w:jc w:val="both"/>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Медицинская реабилитация</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w:t>
      </w:r>
    </w:p>
    <w:p w:rsidR="003D46C5" w:rsidRPr="003D46C5" w:rsidRDefault="003D46C5" w:rsidP="003D46C5">
      <w:pPr>
        <w:spacing w:before="168" w:line="288" w:lineRule="atLeast"/>
        <w:ind w:firstLine="540"/>
        <w:jc w:val="both"/>
        <w:rPr>
          <w:sz w:val="24"/>
          <w:szCs w:val="24"/>
        </w:rPr>
      </w:pPr>
      <w:hyperlink r:id="rId21" w:history="1">
        <w:r w:rsidRPr="003D46C5">
          <w:rPr>
            <w:sz w:val="24"/>
            <w:szCs w:val="24"/>
          </w:rPr>
          <w:t>Порядок</w:t>
        </w:r>
      </w:hyperlink>
      <w:r w:rsidRPr="003D46C5">
        <w:rPr>
          <w:sz w:val="24"/>
          <w:szCs w:val="24"/>
        </w:rPr>
        <w:t xml:space="preserve"> организации медицинской реабилитации на дому, включая </w:t>
      </w:r>
      <w:hyperlink r:id="rId22" w:history="1">
        <w:r w:rsidRPr="003D46C5">
          <w:rPr>
            <w:sz w:val="24"/>
            <w:szCs w:val="24"/>
          </w:rPr>
          <w:t>перечень</w:t>
        </w:r>
      </w:hyperlink>
      <w:r w:rsidRPr="003D46C5">
        <w:rPr>
          <w:sz w:val="24"/>
          <w:szCs w:val="24"/>
        </w:rPr>
        <w:t xml:space="preserve"> медицинских вмешательств, оказываемых при медицинской реабилитации на дому, </w:t>
      </w:r>
      <w:hyperlink r:id="rId23" w:history="1">
        <w:r w:rsidRPr="003D46C5">
          <w:rPr>
            <w:sz w:val="24"/>
            <w:szCs w:val="24"/>
          </w:rPr>
          <w:t>порядок</w:t>
        </w:r>
      </w:hyperlink>
      <w:r w:rsidRPr="003D46C5">
        <w:rPr>
          <w:sz w:val="24"/>
          <w:szCs w:val="24"/>
        </w:rPr>
        <w:t xml:space="preserve"> предоставления пациенту медицинских изделий, а также </w:t>
      </w:r>
      <w:hyperlink r:id="rId24" w:history="1">
        <w:r w:rsidRPr="003D46C5">
          <w:rPr>
            <w:sz w:val="24"/>
            <w:szCs w:val="24"/>
          </w:rPr>
          <w:t>порядок</w:t>
        </w:r>
      </w:hyperlink>
      <w:r w:rsidRPr="003D46C5">
        <w:rPr>
          <w:sz w:val="24"/>
          <w:szCs w:val="24"/>
        </w:rP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 </w:t>
      </w:r>
    </w:p>
    <w:p w:rsidR="003D46C5" w:rsidRPr="003D46C5" w:rsidRDefault="003D46C5" w:rsidP="003D46C5">
      <w:pPr>
        <w:spacing w:before="168" w:line="288" w:lineRule="atLeast"/>
        <w:ind w:firstLine="540"/>
        <w:jc w:val="both"/>
        <w:rPr>
          <w:sz w:val="24"/>
          <w:szCs w:val="24"/>
        </w:rPr>
      </w:pPr>
      <w:r w:rsidRPr="003D46C5">
        <w:rPr>
          <w:sz w:val="24"/>
          <w:szCs w:val="24"/>
        </w:rPr>
        <w:lastRenderedPageBreak/>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 </w:t>
      </w:r>
    </w:p>
    <w:p w:rsidR="003D46C5" w:rsidRPr="003D46C5" w:rsidRDefault="003D46C5" w:rsidP="003D46C5">
      <w:pPr>
        <w:spacing w:before="168" w:line="288" w:lineRule="atLeast"/>
        <w:ind w:firstLine="540"/>
        <w:jc w:val="both"/>
        <w:rPr>
          <w:sz w:val="24"/>
          <w:szCs w:val="24"/>
        </w:rPr>
      </w:pPr>
      <w:r w:rsidRPr="003D46C5">
        <w:rPr>
          <w:sz w:val="24"/>
          <w:szCs w:val="24"/>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w:t>
      </w:r>
      <w:proofErr w:type="spellStart"/>
      <w:r w:rsidRPr="003D46C5">
        <w:rPr>
          <w:sz w:val="24"/>
          <w:szCs w:val="24"/>
        </w:rPr>
        <w:t>видеоплатформ</w:t>
      </w:r>
      <w:proofErr w:type="spellEnd"/>
      <w:r w:rsidRPr="003D46C5">
        <w:rPr>
          <w:sz w:val="24"/>
          <w:szCs w:val="24"/>
        </w:rPr>
        <w:t xml:space="preserve">,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 </w:t>
      </w:r>
    </w:p>
    <w:p w:rsidR="003D46C5" w:rsidRPr="003D46C5" w:rsidRDefault="003D46C5" w:rsidP="003D46C5">
      <w:pPr>
        <w:spacing w:before="168" w:line="288" w:lineRule="atLeast"/>
        <w:ind w:firstLine="540"/>
        <w:jc w:val="both"/>
        <w:rPr>
          <w:sz w:val="24"/>
          <w:szCs w:val="24"/>
        </w:rPr>
      </w:pPr>
      <w:r w:rsidRPr="003D46C5">
        <w:rPr>
          <w:sz w:val="24"/>
          <w:szCs w:val="24"/>
        </w:rPr>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 </w:t>
      </w:r>
    </w:p>
    <w:p w:rsidR="003D46C5" w:rsidRPr="003D46C5" w:rsidRDefault="003D46C5" w:rsidP="003D46C5">
      <w:pPr>
        <w:spacing w:line="288" w:lineRule="atLeast"/>
        <w:ind w:firstLine="540"/>
        <w:jc w:val="both"/>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Паллиативная медицинская помощь</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5" w:history="1">
        <w:r w:rsidRPr="003D46C5">
          <w:rPr>
            <w:sz w:val="24"/>
            <w:szCs w:val="24"/>
          </w:rPr>
          <w:t>части 2 статьи 6</w:t>
        </w:r>
      </w:hyperlink>
      <w:r w:rsidRPr="003D46C5">
        <w:rPr>
          <w:sz w:val="24"/>
          <w:szCs w:val="24"/>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w:t>
      </w:r>
      <w:r w:rsidRPr="003D46C5">
        <w:rPr>
          <w:sz w:val="24"/>
          <w:szCs w:val="24"/>
        </w:rPr>
        <w:lastRenderedPageBreak/>
        <w:t xml:space="preserve">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6" w:history="1">
        <w:r w:rsidRPr="003D46C5">
          <w:rPr>
            <w:sz w:val="24"/>
            <w:szCs w:val="24"/>
          </w:rPr>
          <w:t>перечню</w:t>
        </w:r>
      </w:hyperlink>
      <w:r w:rsidRPr="003D46C5">
        <w:rPr>
          <w:sz w:val="24"/>
          <w:szCs w:val="24"/>
        </w:rP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D46C5">
        <w:rPr>
          <w:sz w:val="24"/>
          <w:szCs w:val="24"/>
        </w:rPr>
        <w:t>энтерального</w:t>
      </w:r>
      <w:proofErr w:type="spellEnd"/>
      <w:r w:rsidRPr="003D46C5">
        <w:rPr>
          <w:sz w:val="24"/>
          <w:szCs w:val="24"/>
        </w:rPr>
        <w:t xml:space="preserve">) питания.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 </w:t>
      </w:r>
    </w:p>
    <w:p w:rsidR="003D46C5" w:rsidRPr="003D46C5" w:rsidRDefault="003D46C5" w:rsidP="003D46C5">
      <w:pPr>
        <w:spacing w:before="168" w:line="288" w:lineRule="atLeast"/>
        <w:ind w:firstLine="540"/>
        <w:jc w:val="both"/>
        <w:rPr>
          <w:sz w:val="24"/>
          <w:szCs w:val="24"/>
        </w:rPr>
      </w:pPr>
      <w:r w:rsidRPr="003D46C5">
        <w:rPr>
          <w:sz w:val="24"/>
          <w:szCs w:val="24"/>
        </w:rPr>
        <w:t xml:space="preserve">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Медицинская помощь гражданам, находящимся в стационарных</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организациях социального обслуживания</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Медицинская помощь лицам с психическими расстройствами</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и расстройствами поведения</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w:t>
      </w:r>
      <w:r w:rsidRPr="003D46C5">
        <w:rPr>
          <w:sz w:val="24"/>
          <w:szCs w:val="24"/>
        </w:rPr>
        <w:lastRenderedPageBreak/>
        <w:t xml:space="preserve">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 </w:t>
      </w:r>
    </w:p>
    <w:p w:rsidR="003D46C5" w:rsidRPr="003D46C5" w:rsidRDefault="003D46C5" w:rsidP="003D46C5">
      <w:pPr>
        <w:spacing w:line="288" w:lineRule="atLeast"/>
        <w:ind w:firstLine="540"/>
        <w:jc w:val="both"/>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Санаторно-курортное лечение</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 </w:t>
      </w:r>
    </w:p>
    <w:p w:rsidR="003D46C5" w:rsidRPr="003D46C5" w:rsidRDefault="003D46C5" w:rsidP="003D46C5">
      <w:pPr>
        <w:spacing w:before="168" w:line="288" w:lineRule="atLeast"/>
        <w:ind w:firstLine="540"/>
        <w:jc w:val="both"/>
        <w:rPr>
          <w:sz w:val="24"/>
          <w:szCs w:val="24"/>
        </w:rPr>
      </w:pPr>
      <w:r w:rsidRPr="003D46C5">
        <w:rPr>
          <w:sz w:val="24"/>
          <w:szCs w:val="24"/>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 </w:t>
      </w:r>
    </w:p>
    <w:p w:rsidR="003D46C5" w:rsidRPr="003D46C5" w:rsidRDefault="003D46C5" w:rsidP="003D46C5">
      <w:pPr>
        <w:spacing w:before="168" w:line="288" w:lineRule="atLeast"/>
        <w:ind w:firstLine="540"/>
        <w:jc w:val="both"/>
        <w:rPr>
          <w:sz w:val="24"/>
          <w:szCs w:val="24"/>
        </w:rPr>
      </w:pPr>
      <w:r w:rsidRPr="003D46C5">
        <w:rPr>
          <w:sz w:val="24"/>
          <w:szCs w:val="24"/>
        </w:rPr>
        <w:t xml:space="preserve">Санаторно-курортное лечение направлено на: </w:t>
      </w:r>
    </w:p>
    <w:p w:rsidR="003D46C5" w:rsidRPr="003D46C5" w:rsidRDefault="003D46C5" w:rsidP="003D46C5">
      <w:pPr>
        <w:spacing w:before="168" w:line="288" w:lineRule="atLeast"/>
        <w:ind w:firstLine="540"/>
        <w:jc w:val="both"/>
        <w:rPr>
          <w:sz w:val="24"/>
          <w:szCs w:val="24"/>
        </w:rPr>
      </w:pPr>
      <w:r w:rsidRPr="003D46C5">
        <w:rPr>
          <w:sz w:val="24"/>
          <w:szCs w:val="24"/>
        </w:rPr>
        <w:t xml:space="preserve">активацию защитно-приспособительных реакций организма в целях профилактики заболеваний, оздоровления;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w:t>
      </w:r>
      <w:r w:rsidRPr="003D46C5">
        <w:rPr>
          <w:sz w:val="24"/>
          <w:szCs w:val="24"/>
        </w:rPr>
        <w:lastRenderedPageBreak/>
        <w:t xml:space="preserve">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r:id="rId27" w:history="1">
        <w:r w:rsidRPr="003D46C5">
          <w:rPr>
            <w:sz w:val="24"/>
            <w:szCs w:val="24"/>
          </w:rPr>
          <w:t>форма</w:t>
        </w:r>
      </w:hyperlink>
      <w:r w:rsidRPr="003D46C5">
        <w:rPr>
          <w:sz w:val="24"/>
          <w:szCs w:val="24"/>
        </w:rP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 </w:t>
      </w:r>
    </w:p>
    <w:p w:rsidR="003D46C5" w:rsidRPr="003D46C5" w:rsidRDefault="003D46C5" w:rsidP="003D46C5">
      <w:pPr>
        <w:spacing w:before="168" w:line="288" w:lineRule="atLeast"/>
        <w:ind w:firstLine="540"/>
        <w:jc w:val="both"/>
        <w:rPr>
          <w:sz w:val="24"/>
          <w:szCs w:val="24"/>
        </w:rPr>
      </w:pPr>
      <w:r w:rsidRPr="003D46C5">
        <w:rPr>
          <w:sz w:val="24"/>
          <w:szCs w:val="24"/>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 </w:t>
      </w:r>
    </w:p>
    <w:p w:rsidR="003D46C5" w:rsidRPr="003D46C5" w:rsidRDefault="003D46C5" w:rsidP="003D46C5">
      <w:pPr>
        <w:spacing w:line="288" w:lineRule="atLeast"/>
        <w:ind w:firstLine="540"/>
        <w:jc w:val="both"/>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Формы оказания медицинской помощи</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Медицинская помощь оказывается в следующих формах: </w:t>
      </w:r>
    </w:p>
    <w:p w:rsidR="003D46C5" w:rsidRPr="003D46C5" w:rsidRDefault="003D46C5" w:rsidP="003D46C5">
      <w:pPr>
        <w:spacing w:before="168" w:line="288" w:lineRule="atLeast"/>
        <w:ind w:firstLine="540"/>
        <w:jc w:val="both"/>
        <w:rPr>
          <w:sz w:val="24"/>
          <w:szCs w:val="24"/>
        </w:rPr>
      </w:pPr>
      <w:r w:rsidRPr="003D46C5">
        <w:rPr>
          <w:sz w:val="24"/>
          <w:szCs w:val="24"/>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 </w:t>
      </w:r>
    </w:p>
    <w:p w:rsidR="003D46C5" w:rsidRPr="003D46C5" w:rsidRDefault="003D46C5" w:rsidP="003D46C5">
      <w:pPr>
        <w:spacing w:before="168" w:line="288" w:lineRule="atLeast"/>
        <w:ind w:firstLine="540"/>
        <w:jc w:val="both"/>
        <w:rPr>
          <w:sz w:val="24"/>
          <w:szCs w:val="24"/>
        </w:rPr>
      </w:pPr>
      <w:r w:rsidRPr="003D46C5">
        <w:rPr>
          <w:sz w:val="24"/>
          <w:szCs w:val="24"/>
        </w:rPr>
        <w:lastRenderedPageBreak/>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 </w:t>
      </w:r>
    </w:p>
    <w:p w:rsidR="003D46C5" w:rsidRPr="003D46C5" w:rsidRDefault="003D46C5" w:rsidP="003D46C5">
      <w:pPr>
        <w:spacing w:before="168" w:line="288" w:lineRule="atLeast"/>
        <w:ind w:firstLine="540"/>
        <w:jc w:val="both"/>
        <w:rPr>
          <w:sz w:val="24"/>
          <w:szCs w:val="24"/>
        </w:rPr>
      </w:pPr>
      <w:r w:rsidRPr="003D46C5">
        <w:rPr>
          <w:sz w:val="24"/>
          <w:szCs w:val="24"/>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8" w:history="1">
        <w:r w:rsidRPr="003D46C5">
          <w:rPr>
            <w:sz w:val="24"/>
            <w:szCs w:val="24"/>
          </w:rPr>
          <w:t>пунктом 21 части 1 статьи 14</w:t>
        </w:r>
      </w:hyperlink>
      <w:r w:rsidRPr="003D46C5">
        <w:rPr>
          <w:sz w:val="24"/>
          <w:szCs w:val="24"/>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3D46C5">
        <w:rPr>
          <w:sz w:val="24"/>
          <w:szCs w:val="24"/>
        </w:rPr>
        <w:t>коронавирусной</w:t>
      </w:r>
      <w:proofErr w:type="spellEnd"/>
      <w:r w:rsidRPr="003D46C5">
        <w:rPr>
          <w:sz w:val="24"/>
          <w:szCs w:val="24"/>
        </w:rPr>
        <w:t xml:space="preserve"> инфекции (COVID-19).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9" w:history="1">
        <w:r w:rsidRPr="003D46C5">
          <w:rPr>
            <w:sz w:val="24"/>
            <w:szCs w:val="24"/>
          </w:rPr>
          <w:t>перечень</w:t>
        </w:r>
      </w:hyperlink>
      <w:r w:rsidRPr="003D46C5">
        <w:rPr>
          <w:sz w:val="24"/>
          <w:szCs w:val="24"/>
        </w:rPr>
        <w:t xml:space="preserve"> жизненно необходимых и важнейших лекарственных препаратов и </w:t>
      </w:r>
      <w:hyperlink r:id="rId30" w:history="1">
        <w:r w:rsidRPr="003D46C5">
          <w:rPr>
            <w:sz w:val="24"/>
            <w:szCs w:val="24"/>
          </w:rPr>
          <w:t>перечень</w:t>
        </w:r>
      </w:hyperlink>
      <w:r w:rsidRPr="003D46C5">
        <w:rPr>
          <w:sz w:val="24"/>
          <w:szCs w:val="24"/>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31" w:history="1">
        <w:r w:rsidRPr="003D46C5">
          <w:rPr>
            <w:sz w:val="24"/>
            <w:szCs w:val="24"/>
          </w:rPr>
          <w:t>перечнем</w:t>
        </w:r>
      </w:hyperlink>
      <w:r w:rsidRPr="003D46C5">
        <w:rPr>
          <w:sz w:val="24"/>
          <w:szCs w:val="24"/>
        </w:rPr>
        <w:t xml:space="preserve">, утвержденным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hyperlink r:id="rId32" w:history="1">
        <w:r w:rsidRPr="003D46C5">
          <w:rPr>
            <w:sz w:val="24"/>
            <w:szCs w:val="24"/>
          </w:rPr>
          <w:t>Порядок</w:t>
        </w:r>
      </w:hyperlink>
      <w:r w:rsidRPr="003D46C5">
        <w:rPr>
          <w:sz w:val="24"/>
          <w:szCs w:val="24"/>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 </w:t>
      </w:r>
    </w:p>
    <w:p w:rsidR="003D46C5" w:rsidRPr="003D46C5" w:rsidRDefault="003D46C5" w:rsidP="003D46C5">
      <w:pPr>
        <w:spacing w:line="288" w:lineRule="atLeast"/>
        <w:ind w:firstLine="540"/>
        <w:jc w:val="both"/>
        <w:rPr>
          <w:sz w:val="24"/>
          <w:szCs w:val="24"/>
        </w:rPr>
      </w:pP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III. Перечень заболеваний и состояний, оказание</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медицинской помощи при которых осуществляется бесплатно,</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и категории граждан, оказание медицинской помощи которым</w:t>
      </w:r>
      <w:r w:rsidRPr="003D46C5">
        <w:rPr>
          <w:sz w:val="24"/>
          <w:szCs w:val="24"/>
        </w:rPr>
        <w:t xml:space="preserve"> </w:t>
      </w:r>
    </w:p>
    <w:p w:rsidR="003D46C5" w:rsidRPr="003D46C5" w:rsidRDefault="003D46C5" w:rsidP="003D46C5">
      <w:pPr>
        <w:jc w:val="center"/>
        <w:rPr>
          <w:sz w:val="24"/>
          <w:szCs w:val="24"/>
        </w:rPr>
      </w:pPr>
      <w:r w:rsidRPr="003D46C5">
        <w:rPr>
          <w:rFonts w:ascii="Arial" w:hAnsi="Arial" w:cs="Arial"/>
          <w:b/>
          <w:bCs/>
          <w:sz w:val="24"/>
          <w:szCs w:val="24"/>
        </w:rPr>
        <w:t>осуществляется бесплатно</w:t>
      </w:r>
      <w:r w:rsidRPr="003D46C5">
        <w:rPr>
          <w:sz w:val="24"/>
          <w:szCs w:val="24"/>
        </w:rPr>
        <w:t xml:space="preserve"> </w:t>
      </w:r>
    </w:p>
    <w:p w:rsidR="003D46C5" w:rsidRPr="003D46C5" w:rsidRDefault="003D46C5" w:rsidP="003D46C5">
      <w:pPr>
        <w:jc w:val="center"/>
        <w:rPr>
          <w:sz w:val="24"/>
          <w:szCs w:val="24"/>
        </w:rPr>
      </w:pPr>
      <w:r w:rsidRPr="003D46C5">
        <w:rPr>
          <w:sz w:val="24"/>
          <w:szCs w:val="24"/>
        </w:rPr>
        <w:t xml:space="preserve">  </w:t>
      </w:r>
    </w:p>
    <w:p w:rsidR="003D46C5" w:rsidRPr="003D46C5" w:rsidRDefault="003D46C5" w:rsidP="003D46C5">
      <w:pPr>
        <w:spacing w:line="288" w:lineRule="atLeast"/>
        <w:ind w:firstLine="540"/>
        <w:jc w:val="both"/>
        <w:rPr>
          <w:sz w:val="24"/>
          <w:szCs w:val="24"/>
        </w:rPr>
      </w:pPr>
      <w:r w:rsidRPr="003D46C5">
        <w:rPr>
          <w:sz w:val="24"/>
          <w:szCs w:val="24"/>
        </w:rPr>
        <w:t xml:space="preserve">Гражданин имеет право на бесплатное получение медицинской помощи по видам, формам и условиям ее оказания в соответствии с </w:t>
      </w:r>
      <w:hyperlink w:anchor="p13" w:history="1">
        <w:r w:rsidRPr="003D46C5">
          <w:rPr>
            <w:sz w:val="24"/>
            <w:szCs w:val="24"/>
          </w:rPr>
          <w:t>разделом II</w:t>
        </w:r>
      </w:hyperlink>
      <w:r w:rsidRPr="003D46C5">
        <w:rPr>
          <w:sz w:val="24"/>
          <w:szCs w:val="24"/>
        </w:rPr>
        <w:t xml:space="preserve"> Программы при следующих заболеваниях и состояниях: </w:t>
      </w:r>
    </w:p>
    <w:p w:rsidR="003D46C5" w:rsidRPr="003D46C5" w:rsidRDefault="003D46C5" w:rsidP="003D46C5">
      <w:pPr>
        <w:spacing w:before="168" w:line="288" w:lineRule="atLeast"/>
        <w:ind w:firstLine="540"/>
        <w:jc w:val="both"/>
        <w:rPr>
          <w:sz w:val="24"/>
          <w:szCs w:val="24"/>
        </w:rPr>
      </w:pPr>
      <w:r w:rsidRPr="003D46C5">
        <w:rPr>
          <w:sz w:val="24"/>
          <w:szCs w:val="24"/>
        </w:rPr>
        <w:lastRenderedPageBreak/>
        <w:t xml:space="preserve">инфекционные и паразитарные болезни;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новообразования;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эндокринной системы; </w:t>
      </w:r>
    </w:p>
    <w:p w:rsidR="003D46C5" w:rsidRPr="003D46C5" w:rsidRDefault="003D46C5" w:rsidP="003D46C5">
      <w:pPr>
        <w:spacing w:before="168" w:line="288" w:lineRule="atLeast"/>
        <w:ind w:firstLine="540"/>
        <w:jc w:val="both"/>
        <w:rPr>
          <w:sz w:val="24"/>
          <w:szCs w:val="24"/>
        </w:rPr>
      </w:pPr>
      <w:r w:rsidRPr="003D46C5">
        <w:rPr>
          <w:sz w:val="24"/>
          <w:szCs w:val="24"/>
        </w:rPr>
        <w:t xml:space="preserve">расстройства питания и нарушения обмена веществ;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нервной системы;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крови, кроветворных органов; </w:t>
      </w:r>
    </w:p>
    <w:p w:rsidR="003D46C5" w:rsidRPr="003D46C5" w:rsidRDefault="003D46C5" w:rsidP="003D46C5">
      <w:pPr>
        <w:spacing w:before="168" w:line="288" w:lineRule="atLeast"/>
        <w:ind w:firstLine="540"/>
        <w:jc w:val="both"/>
        <w:rPr>
          <w:sz w:val="24"/>
          <w:szCs w:val="24"/>
        </w:rPr>
      </w:pPr>
      <w:r w:rsidRPr="003D46C5">
        <w:rPr>
          <w:sz w:val="24"/>
          <w:szCs w:val="24"/>
        </w:rPr>
        <w:t xml:space="preserve">отдельные нарушения, вовлекающие иммунный механизм;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глаза и его придаточного аппарата;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уха и сосцевидного отростка;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системы кровообращения;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органов дыхания;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органов пищеварения, в том числе болезни полости рта, слюнных желез и челюстей (за исключением зубного протезирования);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мочеполовой системы;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кожи и подкожной клетчатки;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болезни костно-мышечной системы и соединительной ткани; </w:t>
      </w:r>
    </w:p>
    <w:p w:rsidR="003D46C5" w:rsidRPr="003D46C5" w:rsidRDefault="003D46C5" w:rsidP="003D46C5">
      <w:pPr>
        <w:spacing w:before="168" w:line="288" w:lineRule="atLeast"/>
        <w:ind w:firstLine="540"/>
        <w:jc w:val="both"/>
        <w:rPr>
          <w:sz w:val="24"/>
          <w:szCs w:val="24"/>
        </w:rPr>
      </w:pPr>
      <w:r w:rsidRPr="003D46C5">
        <w:rPr>
          <w:sz w:val="24"/>
          <w:szCs w:val="24"/>
        </w:rPr>
        <w:t xml:space="preserve">травмы, отравления и некоторые другие последствия воздействия внешних причин; </w:t>
      </w:r>
    </w:p>
    <w:p w:rsidR="003D46C5" w:rsidRPr="003D46C5" w:rsidRDefault="003D46C5" w:rsidP="003D46C5">
      <w:pPr>
        <w:spacing w:before="168" w:line="288" w:lineRule="atLeast"/>
        <w:ind w:firstLine="540"/>
        <w:jc w:val="both"/>
        <w:rPr>
          <w:sz w:val="24"/>
          <w:szCs w:val="24"/>
        </w:rPr>
      </w:pPr>
      <w:r w:rsidRPr="003D46C5">
        <w:rPr>
          <w:sz w:val="24"/>
          <w:szCs w:val="24"/>
        </w:rPr>
        <w:t xml:space="preserve">врожденные аномалии (пороки развития);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деформации и хромосомные нарушения;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беременность, роды, послеродовой период и аборты; </w:t>
      </w:r>
    </w:p>
    <w:p w:rsidR="003D46C5" w:rsidRPr="003D46C5" w:rsidRDefault="003D46C5" w:rsidP="003D46C5">
      <w:pPr>
        <w:spacing w:before="168" w:line="288" w:lineRule="atLeast"/>
        <w:ind w:firstLine="540"/>
        <w:jc w:val="both"/>
        <w:rPr>
          <w:sz w:val="24"/>
          <w:szCs w:val="24"/>
        </w:rPr>
      </w:pPr>
      <w:r w:rsidRPr="003D46C5">
        <w:rPr>
          <w:sz w:val="24"/>
          <w:szCs w:val="24"/>
        </w:rPr>
        <w:t xml:space="preserve">отдельные состояния, возникающие у детей в перинатальный период; </w:t>
      </w:r>
    </w:p>
    <w:p w:rsidR="003D46C5" w:rsidRPr="003D46C5" w:rsidRDefault="003D46C5" w:rsidP="003D46C5">
      <w:pPr>
        <w:spacing w:before="168" w:line="288" w:lineRule="atLeast"/>
        <w:ind w:firstLine="540"/>
        <w:jc w:val="both"/>
        <w:rPr>
          <w:sz w:val="24"/>
          <w:szCs w:val="24"/>
        </w:rPr>
      </w:pPr>
      <w:r w:rsidRPr="003D46C5">
        <w:rPr>
          <w:sz w:val="24"/>
          <w:szCs w:val="24"/>
        </w:rPr>
        <w:t xml:space="preserve">психические расстройства и расстройства поведения; </w:t>
      </w:r>
    </w:p>
    <w:p w:rsidR="003D46C5" w:rsidRPr="003D46C5" w:rsidRDefault="003D46C5" w:rsidP="003D46C5">
      <w:pPr>
        <w:spacing w:before="168" w:line="288" w:lineRule="atLeast"/>
        <w:ind w:firstLine="540"/>
        <w:jc w:val="both"/>
        <w:rPr>
          <w:sz w:val="24"/>
          <w:szCs w:val="24"/>
        </w:rPr>
      </w:pPr>
      <w:r w:rsidRPr="003D46C5">
        <w:rPr>
          <w:sz w:val="24"/>
          <w:szCs w:val="24"/>
        </w:rPr>
        <w:t xml:space="preserve">симптомы, признаки и отклонения от нормы, не отнесенные к заболеваниям и состояниям. </w:t>
      </w:r>
    </w:p>
    <w:p w:rsidR="003D46C5" w:rsidRPr="003D46C5" w:rsidRDefault="003D46C5" w:rsidP="003D46C5">
      <w:pPr>
        <w:spacing w:before="168" w:line="288" w:lineRule="atLeast"/>
        <w:ind w:firstLine="540"/>
        <w:jc w:val="both"/>
        <w:rPr>
          <w:sz w:val="24"/>
          <w:szCs w:val="24"/>
        </w:rPr>
      </w:pPr>
      <w:r w:rsidRPr="003D46C5">
        <w:rPr>
          <w:sz w:val="24"/>
          <w:szCs w:val="24"/>
        </w:rPr>
        <w:t xml:space="preserve">Гражданин имеет право не реже одного раза в год на бесплатный профилактический медицинский осмотр, в том числе в рамках диспансеризации.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В соответствии с законодательством Российской Федерации отдельные категории граждан имеют право: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обеспечение лекарственными препаратами в соответствии с </w:t>
      </w:r>
      <w:hyperlink r:id="rId33" w:history="1">
        <w:r w:rsidRPr="003D46C5">
          <w:rPr>
            <w:sz w:val="24"/>
            <w:szCs w:val="24"/>
          </w:rPr>
          <w:t>разделом V</w:t>
        </w:r>
      </w:hyperlink>
      <w:r w:rsidRPr="003D46C5">
        <w:rPr>
          <w:sz w:val="24"/>
          <w:szCs w:val="24"/>
        </w:rPr>
        <w:t xml:space="preserve"> Программы;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w:t>
      </w:r>
      <w:r w:rsidRPr="003D46C5">
        <w:rPr>
          <w:sz w:val="24"/>
          <w:szCs w:val="24"/>
        </w:rPr>
        <w:lastRenderedPageBreak/>
        <w:t xml:space="preserve">попечения родителей, в том числе усыновленные (удочеренные), принятые под опеку (попечительство) в приемную или патронатную семью;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диспансерное наблюдение - граждане, страдающие социально значимыми </w:t>
      </w:r>
      <w:hyperlink r:id="rId34" w:history="1">
        <w:r w:rsidRPr="003D46C5">
          <w:rPr>
            <w:sz w:val="24"/>
            <w:szCs w:val="24"/>
          </w:rPr>
          <w:t>заболеваниями</w:t>
        </w:r>
      </w:hyperlink>
      <w:r w:rsidRPr="003D46C5">
        <w:rPr>
          <w:sz w:val="24"/>
          <w:szCs w:val="24"/>
        </w:rPr>
        <w:t xml:space="preserve"> и </w:t>
      </w:r>
      <w:hyperlink r:id="rId35" w:history="1">
        <w:r w:rsidRPr="003D46C5">
          <w:rPr>
            <w:sz w:val="24"/>
            <w:szCs w:val="24"/>
          </w:rPr>
          <w:t>заболеваниями</w:t>
        </w:r>
      </w:hyperlink>
      <w:r w:rsidRPr="003D46C5">
        <w:rPr>
          <w:sz w:val="24"/>
          <w:szCs w:val="24"/>
        </w:rPr>
        <w:t xml:space="preserve">, представляющими опасность для окружающих, а также лица, страдающие хроническими заболеваниями, функциональными расстройствами и иными состояниями;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w:t>
      </w:r>
      <w:proofErr w:type="spellStart"/>
      <w:r w:rsidRPr="003D46C5">
        <w:rPr>
          <w:sz w:val="24"/>
          <w:szCs w:val="24"/>
        </w:rPr>
        <w:t>аудиологический</w:t>
      </w:r>
      <w:proofErr w:type="spellEnd"/>
      <w:r w:rsidRPr="003D46C5">
        <w:rPr>
          <w:sz w:val="24"/>
          <w:szCs w:val="24"/>
        </w:rPr>
        <w:t xml:space="preserve"> скрининг - новорожденные дети и дети первого года жизни; </w:t>
      </w:r>
    </w:p>
    <w:p w:rsidR="003D46C5" w:rsidRPr="003D46C5" w:rsidRDefault="003D46C5" w:rsidP="003D46C5">
      <w:pPr>
        <w:spacing w:before="168" w:line="288" w:lineRule="atLeast"/>
        <w:ind w:firstLine="540"/>
        <w:jc w:val="both"/>
        <w:rPr>
          <w:sz w:val="24"/>
          <w:szCs w:val="24"/>
        </w:rPr>
      </w:pPr>
      <w:r w:rsidRPr="003D46C5">
        <w:rPr>
          <w:sz w:val="24"/>
          <w:szCs w:val="24"/>
        </w:rP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w:t>
      </w:r>
      <w:proofErr w:type="spellStart"/>
      <w:r w:rsidRPr="003D46C5">
        <w:rPr>
          <w:sz w:val="24"/>
          <w:szCs w:val="24"/>
        </w:rPr>
        <w:t>галактоземия</w:t>
      </w:r>
      <w:proofErr w:type="spellEnd"/>
      <w:r w:rsidRPr="003D46C5">
        <w:rPr>
          <w:sz w:val="24"/>
          <w:szCs w:val="24"/>
        </w:rPr>
        <w:t xml:space="preserve">);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расширенный неонатальный скрининг (недостаточность других уточненных витаминов группы B (дефицит </w:t>
      </w:r>
      <w:proofErr w:type="spellStart"/>
      <w:r w:rsidRPr="003D46C5">
        <w:rPr>
          <w:sz w:val="24"/>
          <w:szCs w:val="24"/>
        </w:rPr>
        <w:t>биотинидазы</w:t>
      </w:r>
      <w:proofErr w:type="spellEnd"/>
      <w:r w:rsidRPr="003D46C5">
        <w:rPr>
          <w:sz w:val="24"/>
          <w:szCs w:val="24"/>
        </w:rPr>
        <w:t xml:space="preserve"> (дефицит биотин-зависимой карбоксилазы; недостаточность синтетазы </w:t>
      </w:r>
      <w:proofErr w:type="spellStart"/>
      <w:r w:rsidRPr="003D46C5">
        <w:rPr>
          <w:sz w:val="24"/>
          <w:szCs w:val="24"/>
        </w:rPr>
        <w:t>голокарбоксилаз</w:t>
      </w:r>
      <w:proofErr w:type="spellEnd"/>
      <w:r w:rsidRPr="003D46C5">
        <w:rPr>
          <w:sz w:val="24"/>
          <w:szCs w:val="24"/>
        </w:rPr>
        <w:t xml:space="preserve"> (недостаточность биотина); другие виды </w:t>
      </w:r>
      <w:proofErr w:type="spellStart"/>
      <w:r w:rsidRPr="003D46C5">
        <w:rPr>
          <w:sz w:val="24"/>
          <w:szCs w:val="24"/>
        </w:rPr>
        <w:t>гиперфенилаланинемии</w:t>
      </w:r>
      <w:proofErr w:type="spellEnd"/>
      <w:r w:rsidRPr="003D46C5">
        <w:rPr>
          <w:sz w:val="24"/>
          <w:szCs w:val="24"/>
        </w:rPr>
        <w:t xml:space="preserve"> (дефицит синтеза </w:t>
      </w:r>
      <w:proofErr w:type="spellStart"/>
      <w:r w:rsidRPr="003D46C5">
        <w:rPr>
          <w:sz w:val="24"/>
          <w:szCs w:val="24"/>
        </w:rPr>
        <w:t>биоптерина</w:t>
      </w:r>
      <w:proofErr w:type="spellEnd"/>
      <w:r w:rsidRPr="003D46C5">
        <w:rPr>
          <w:sz w:val="24"/>
          <w:szCs w:val="24"/>
        </w:rPr>
        <w:t xml:space="preserve"> (</w:t>
      </w:r>
      <w:proofErr w:type="spellStart"/>
      <w:r w:rsidRPr="003D46C5">
        <w:rPr>
          <w:sz w:val="24"/>
          <w:szCs w:val="24"/>
        </w:rPr>
        <w:t>тетрагидробиоптерина</w:t>
      </w:r>
      <w:proofErr w:type="spellEnd"/>
      <w:r w:rsidRPr="003D46C5">
        <w:rPr>
          <w:sz w:val="24"/>
          <w:szCs w:val="24"/>
        </w:rPr>
        <w:t xml:space="preserve">), дефицит реактивации </w:t>
      </w:r>
      <w:proofErr w:type="spellStart"/>
      <w:r w:rsidRPr="003D46C5">
        <w:rPr>
          <w:sz w:val="24"/>
          <w:szCs w:val="24"/>
        </w:rPr>
        <w:t>биоптерина</w:t>
      </w:r>
      <w:proofErr w:type="spellEnd"/>
      <w:r w:rsidRPr="003D46C5">
        <w:rPr>
          <w:sz w:val="24"/>
          <w:szCs w:val="24"/>
        </w:rPr>
        <w:t xml:space="preserve"> (</w:t>
      </w:r>
      <w:proofErr w:type="spellStart"/>
      <w:r w:rsidRPr="003D46C5">
        <w:rPr>
          <w:sz w:val="24"/>
          <w:szCs w:val="24"/>
        </w:rPr>
        <w:t>тетрагидробиоптерина</w:t>
      </w:r>
      <w:proofErr w:type="spellEnd"/>
      <w:r w:rsidRPr="003D46C5">
        <w:rPr>
          <w:sz w:val="24"/>
          <w:szCs w:val="24"/>
        </w:rPr>
        <w:t>); нарушения обмена тирозина (</w:t>
      </w:r>
      <w:proofErr w:type="spellStart"/>
      <w:r w:rsidRPr="003D46C5">
        <w:rPr>
          <w:sz w:val="24"/>
          <w:szCs w:val="24"/>
        </w:rPr>
        <w:t>тирозинемия</w:t>
      </w:r>
      <w:proofErr w:type="spellEnd"/>
      <w:r w:rsidRPr="003D46C5">
        <w:rPr>
          <w:sz w:val="24"/>
          <w:szCs w:val="24"/>
        </w:rPr>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3D46C5">
        <w:rPr>
          <w:sz w:val="24"/>
          <w:szCs w:val="24"/>
        </w:rPr>
        <w:t>пропионовая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w:t>
      </w:r>
      <w:proofErr w:type="spellStart"/>
      <w:r w:rsidRPr="003D46C5">
        <w:rPr>
          <w:sz w:val="24"/>
          <w:szCs w:val="24"/>
        </w:rPr>
        <w:t>метилмалоновая</w:t>
      </w:r>
      <w:proofErr w:type="spellEnd"/>
      <w:r w:rsidRPr="003D46C5">
        <w:rPr>
          <w:sz w:val="24"/>
          <w:szCs w:val="24"/>
        </w:rPr>
        <w:t xml:space="preserve"> </w:t>
      </w:r>
      <w:proofErr w:type="spellStart"/>
      <w:r w:rsidRPr="003D46C5">
        <w:rPr>
          <w:sz w:val="24"/>
          <w:szCs w:val="24"/>
        </w:rPr>
        <w:t>метилмалонил-КоА-мутазы</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w:t>
      </w:r>
      <w:proofErr w:type="spellStart"/>
      <w:r w:rsidRPr="003D46C5">
        <w:rPr>
          <w:sz w:val="24"/>
          <w:szCs w:val="24"/>
        </w:rPr>
        <w:t>метилмалоновая</w:t>
      </w:r>
      <w:proofErr w:type="spellEnd"/>
      <w:r w:rsidRPr="003D46C5">
        <w:rPr>
          <w:sz w:val="24"/>
          <w:szCs w:val="24"/>
        </w:rPr>
        <w:t xml:space="preserve">); </w:t>
      </w:r>
      <w:proofErr w:type="spellStart"/>
      <w:r w:rsidRPr="003D46C5">
        <w:rPr>
          <w:sz w:val="24"/>
          <w:szCs w:val="24"/>
        </w:rPr>
        <w:t>метилмалоновая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(недостаточность кобаламина A); </w:t>
      </w:r>
      <w:proofErr w:type="spellStart"/>
      <w:r w:rsidRPr="003D46C5">
        <w:rPr>
          <w:sz w:val="24"/>
          <w:szCs w:val="24"/>
        </w:rPr>
        <w:t>метилмалоновая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(недостаточность кобаламина B); </w:t>
      </w:r>
      <w:proofErr w:type="spellStart"/>
      <w:r w:rsidRPr="003D46C5">
        <w:rPr>
          <w:sz w:val="24"/>
          <w:szCs w:val="24"/>
        </w:rPr>
        <w:t>метилмалоновая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(дефицит </w:t>
      </w:r>
      <w:proofErr w:type="spellStart"/>
      <w:r w:rsidRPr="003D46C5">
        <w:rPr>
          <w:sz w:val="24"/>
          <w:szCs w:val="24"/>
        </w:rPr>
        <w:t>метилмалонил-КоА-эпимеразы</w:t>
      </w:r>
      <w:proofErr w:type="spellEnd"/>
      <w:r w:rsidRPr="003D46C5">
        <w:rPr>
          <w:sz w:val="24"/>
          <w:szCs w:val="24"/>
        </w:rPr>
        <w:t xml:space="preserve">); </w:t>
      </w:r>
      <w:proofErr w:type="spellStart"/>
      <w:r w:rsidRPr="003D46C5">
        <w:rPr>
          <w:sz w:val="24"/>
          <w:szCs w:val="24"/>
        </w:rPr>
        <w:t>метилмалоновая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(недостаточность кобаламина D); </w:t>
      </w:r>
      <w:proofErr w:type="spellStart"/>
      <w:r w:rsidRPr="003D46C5">
        <w:rPr>
          <w:sz w:val="24"/>
          <w:szCs w:val="24"/>
        </w:rPr>
        <w:t>метилмалоновая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(недостаточность кобаламина C); изовалериановая </w:t>
      </w:r>
      <w:proofErr w:type="spellStart"/>
      <w:r w:rsidRPr="003D46C5">
        <w:rPr>
          <w:sz w:val="24"/>
          <w:szCs w:val="24"/>
        </w:rPr>
        <w:t>ацидемия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изовалериановая); 3-гидрокси-3-метилглутаровая недостаточность; бета-</w:t>
      </w:r>
      <w:proofErr w:type="spellStart"/>
      <w:r w:rsidRPr="003D46C5">
        <w:rPr>
          <w:sz w:val="24"/>
          <w:szCs w:val="24"/>
        </w:rPr>
        <w:t>кетотиолазная</w:t>
      </w:r>
      <w:proofErr w:type="spellEnd"/>
      <w:r w:rsidRPr="003D46C5">
        <w:rPr>
          <w:sz w:val="24"/>
          <w:szCs w:val="24"/>
        </w:rPr>
        <w:t xml:space="preserve"> недостаточность; нарушения обмена жирных кислот (первичная </w:t>
      </w:r>
      <w:proofErr w:type="spellStart"/>
      <w:r w:rsidRPr="003D46C5">
        <w:rPr>
          <w:sz w:val="24"/>
          <w:szCs w:val="24"/>
        </w:rPr>
        <w:t>карнитиновая</w:t>
      </w:r>
      <w:proofErr w:type="spellEnd"/>
      <w:r w:rsidRPr="003D46C5">
        <w:rPr>
          <w:sz w:val="24"/>
          <w:szCs w:val="24"/>
        </w:rPr>
        <w:t xml:space="preserve"> недостаточность; </w:t>
      </w:r>
      <w:proofErr w:type="spellStart"/>
      <w:r w:rsidRPr="003D46C5">
        <w:rPr>
          <w:sz w:val="24"/>
          <w:szCs w:val="24"/>
        </w:rPr>
        <w:t>среднецепочечная</w:t>
      </w:r>
      <w:proofErr w:type="spellEnd"/>
      <w:r w:rsidRPr="003D46C5">
        <w:rPr>
          <w:sz w:val="24"/>
          <w:szCs w:val="24"/>
        </w:rPr>
        <w:t xml:space="preserve"> </w:t>
      </w:r>
      <w:proofErr w:type="spellStart"/>
      <w:r w:rsidRPr="003D46C5">
        <w:rPr>
          <w:sz w:val="24"/>
          <w:szCs w:val="24"/>
        </w:rPr>
        <w:t>ацил-КоА-дегидрогеназная</w:t>
      </w:r>
      <w:proofErr w:type="spellEnd"/>
      <w:r w:rsidRPr="003D46C5">
        <w:rPr>
          <w:sz w:val="24"/>
          <w:szCs w:val="24"/>
        </w:rPr>
        <w:t xml:space="preserve"> недостаточность; длинноцепочечная ацетил-</w:t>
      </w:r>
      <w:proofErr w:type="spellStart"/>
      <w:r w:rsidRPr="003D46C5">
        <w:rPr>
          <w:sz w:val="24"/>
          <w:szCs w:val="24"/>
        </w:rPr>
        <w:t>КоА</w:t>
      </w:r>
      <w:proofErr w:type="spellEnd"/>
      <w:r w:rsidRPr="003D46C5">
        <w:rPr>
          <w:sz w:val="24"/>
          <w:szCs w:val="24"/>
        </w:rPr>
        <w:t>-</w:t>
      </w:r>
      <w:proofErr w:type="spellStart"/>
      <w:r w:rsidRPr="003D46C5">
        <w:rPr>
          <w:sz w:val="24"/>
          <w:szCs w:val="24"/>
        </w:rPr>
        <w:t>дегидрогеназная</w:t>
      </w:r>
      <w:proofErr w:type="spellEnd"/>
      <w:r w:rsidRPr="003D46C5">
        <w:rPr>
          <w:sz w:val="24"/>
          <w:szCs w:val="24"/>
        </w:rPr>
        <w:t xml:space="preserve"> недостаточность (дефицит очень длинной цепи </w:t>
      </w:r>
      <w:proofErr w:type="spellStart"/>
      <w:r w:rsidRPr="003D46C5">
        <w:rPr>
          <w:sz w:val="24"/>
          <w:szCs w:val="24"/>
        </w:rPr>
        <w:t>ацил</w:t>
      </w:r>
      <w:proofErr w:type="spellEnd"/>
      <w:r w:rsidRPr="003D46C5">
        <w:rPr>
          <w:sz w:val="24"/>
          <w:szCs w:val="24"/>
        </w:rPr>
        <w:t>-</w:t>
      </w:r>
      <w:proofErr w:type="spellStart"/>
      <w:r w:rsidRPr="003D46C5">
        <w:rPr>
          <w:sz w:val="24"/>
          <w:szCs w:val="24"/>
        </w:rPr>
        <w:t>КоА</w:t>
      </w:r>
      <w:proofErr w:type="spellEnd"/>
      <w:r w:rsidRPr="003D46C5">
        <w:rPr>
          <w:sz w:val="24"/>
          <w:szCs w:val="24"/>
        </w:rPr>
        <w:t>-дегидрогеназы (VLCAD); очень длинноцепочечная ацетил-</w:t>
      </w:r>
      <w:proofErr w:type="spellStart"/>
      <w:r w:rsidRPr="003D46C5">
        <w:rPr>
          <w:sz w:val="24"/>
          <w:szCs w:val="24"/>
        </w:rPr>
        <w:t>КоА</w:t>
      </w:r>
      <w:proofErr w:type="spellEnd"/>
      <w:r w:rsidRPr="003D46C5">
        <w:rPr>
          <w:sz w:val="24"/>
          <w:szCs w:val="24"/>
        </w:rPr>
        <w:t>-</w:t>
      </w:r>
      <w:proofErr w:type="spellStart"/>
      <w:r w:rsidRPr="003D46C5">
        <w:rPr>
          <w:sz w:val="24"/>
          <w:szCs w:val="24"/>
        </w:rPr>
        <w:t>дегидрогеназная</w:t>
      </w:r>
      <w:proofErr w:type="spellEnd"/>
      <w:r w:rsidRPr="003D46C5">
        <w:rPr>
          <w:sz w:val="24"/>
          <w:szCs w:val="24"/>
        </w:rPr>
        <w:t xml:space="preserve"> недостаточность (дефицит очень длинной цепи </w:t>
      </w:r>
      <w:proofErr w:type="spellStart"/>
      <w:r w:rsidRPr="003D46C5">
        <w:rPr>
          <w:sz w:val="24"/>
          <w:szCs w:val="24"/>
        </w:rPr>
        <w:t>ацил</w:t>
      </w:r>
      <w:proofErr w:type="spellEnd"/>
      <w:r w:rsidRPr="003D46C5">
        <w:rPr>
          <w:sz w:val="24"/>
          <w:szCs w:val="24"/>
        </w:rPr>
        <w:t>-</w:t>
      </w:r>
      <w:proofErr w:type="spellStart"/>
      <w:r w:rsidRPr="003D46C5">
        <w:rPr>
          <w:sz w:val="24"/>
          <w:szCs w:val="24"/>
        </w:rPr>
        <w:t>КоА</w:t>
      </w:r>
      <w:proofErr w:type="spellEnd"/>
      <w:r w:rsidRPr="003D46C5">
        <w:rPr>
          <w:sz w:val="24"/>
          <w:szCs w:val="24"/>
        </w:rPr>
        <w:t xml:space="preserve">-дегидрогеназы (VLCAD); недостаточность митохондриального трифункционального белка; недостаточность </w:t>
      </w:r>
      <w:proofErr w:type="spellStart"/>
      <w:r w:rsidRPr="003D46C5">
        <w:rPr>
          <w:sz w:val="24"/>
          <w:szCs w:val="24"/>
        </w:rPr>
        <w:t>карнитинпальмитоилтрансферазы</w:t>
      </w:r>
      <w:proofErr w:type="spellEnd"/>
      <w:r w:rsidRPr="003D46C5">
        <w:rPr>
          <w:sz w:val="24"/>
          <w:szCs w:val="24"/>
        </w:rPr>
        <w:t xml:space="preserve">, тип I; недостаточность </w:t>
      </w:r>
      <w:proofErr w:type="spellStart"/>
      <w:r w:rsidRPr="003D46C5">
        <w:rPr>
          <w:sz w:val="24"/>
          <w:szCs w:val="24"/>
        </w:rPr>
        <w:t>карнитинпальмитоилтрансферазы</w:t>
      </w:r>
      <w:proofErr w:type="spellEnd"/>
      <w:r w:rsidRPr="003D46C5">
        <w:rPr>
          <w:sz w:val="24"/>
          <w:szCs w:val="24"/>
        </w:rPr>
        <w:t>, тип II; недостаточность карнитин/</w:t>
      </w:r>
      <w:proofErr w:type="spellStart"/>
      <w:r w:rsidRPr="003D46C5">
        <w:rPr>
          <w:sz w:val="24"/>
          <w:szCs w:val="24"/>
        </w:rPr>
        <w:t>ацилкарнитинтранслоказы</w:t>
      </w:r>
      <w:proofErr w:type="spellEnd"/>
      <w:r w:rsidRPr="003D46C5">
        <w:rPr>
          <w:sz w:val="24"/>
          <w:szCs w:val="24"/>
        </w:rPr>
        <w:t>; нарушения обмена серосодержащих аминокислот (</w:t>
      </w:r>
      <w:proofErr w:type="spellStart"/>
      <w:r w:rsidRPr="003D46C5">
        <w:rPr>
          <w:sz w:val="24"/>
          <w:szCs w:val="24"/>
        </w:rPr>
        <w:t>гомоцистинурия</w:t>
      </w:r>
      <w:proofErr w:type="spellEnd"/>
      <w:r w:rsidRPr="003D46C5">
        <w:rPr>
          <w:sz w:val="24"/>
          <w:szCs w:val="24"/>
        </w:rPr>
        <w:t>); нарушения обмена цикла мочевины (</w:t>
      </w:r>
      <w:proofErr w:type="spellStart"/>
      <w:r w:rsidRPr="003D46C5">
        <w:rPr>
          <w:sz w:val="24"/>
          <w:szCs w:val="24"/>
        </w:rPr>
        <w:t>цитруллинемия</w:t>
      </w:r>
      <w:proofErr w:type="spellEnd"/>
      <w:r w:rsidRPr="003D46C5">
        <w:rPr>
          <w:sz w:val="24"/>
          <w:szCs w:val="24"/>
        </w:rPr>
        <w:t xml:space="preserve">, тип I; </w:t>
      </w:r>
      <w:proofErr w:type="spellStart"/>
      <w:r w:rsidRPr="003D46C5">
        <w:rPr>
          <w:sz w:val="24"/>
          <w:szCs w:val="24"/>
        </w:rPr>
        <w:t>аргиназная</w:t>
      </w:r>
      <w:proofErr w:type="spellEnd"/>
      <w:r w:rsidRPr="003D46C5">
        <w:rPr>
          <w:sz w:val="24"/>
          <w:szCs w:val="24"/>
        </w:rPr>
        <w:t xml:space="preserve"> недостаточность); нарушения обмена лизина и </w:t>
      </w:r>
      <w:proofErr w:type="spellStart"/>
      <w:r w:rsidRPr="003D46C5">
        <w:rPr>
          <w:sz w:val="24"/>
          <w:szCs w:val="24"/>
        </w:rPr>
        <w:t>гидроксилизина</w:t>
      </w:r>
      <w:proofErr w:type="spellEnd"/>
      <w:r w:rsidRPr="003D46C5">
        <w:rPr>
          <w:sz w:val="24"/>
          <w:szCs w:val="24"/>
        </w:rPr>
        <w:t xml:space="preserve"> (</w:t>
      </w:r>
      <w:proofErr w:type="spellStart"/>
      <w:r w:rsidRPr="003D46C5">
        <w:rPr>
          <w:sz w:val="24"/>
          <w:szCs w:val="24"/>
        </w:rPr>
        <w:t>глутаровая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xml:space="preserve">, тип I; </w:t>
      </w:r>
      <w:proofErr w:type="spellStart"/>
      <w:r w:rsidRPr="003D46C5">
        <w:rPr>
          <w:sz w:val="24"/>
          <w:szCs w:val="24"/>
        </w:rPr>
        <w:t>глутаровая</w:t>
      </w:r>
      <w:proofErr w:type="spellEnd"/>
      <w:r w:rsidRPr="003D46C5">
        <w:rPr>
          <w:sz w:val="24"/>
          <w:szCs w:val="24"/>
        </w:rPr>
        <w:t xml:space="preserve"> </w:t>
      </w:r>
      <w:proofErr w:type="spellStart"/>
      <w:r w:rsidRPr="003D46C5">
        <w:rPr>
          <w:sz w:val="24"/>
          <w:szCs w:val="24"/>
        </w:rPr>
        <w:t>ацидемия</w:t>
      </w:r>
      <w:proofErr w:type="spellEnd"/>
      <w:r w:rsidRPr="003D46C5">
        <w:rPr>
          <w:sz w:val="24"/>
          <w:szCs w:val="24"/>
        </w:rPr>
        <w:t>, тип II (рибофлавин - чувствительная форма); детская спинальная мышечная атрофия, I тип (</w:t>
      </w:r>
      <w:proofErr w:type="spellStart"/>
      <w:r w:rsidRPr="003D46C5">
        <w:rPr>
          <w:sz w:val="24"/>
          <w:szCs w:val="24"/>
        </w:rPr>
        <w:t>Верднига</w:t>
      </w:r>
      <w:proofErr w:type="spellEnd"/>
      <w:r w:rsidRPr="003D46C5">
        <w:rPr>
          <w:sz w:val="24"/>
          <w:szCs w:val="24"/>
        </w:rPr>
        <w:t xml:space="preserve"> - </w:t>
      </w:r>
      <w:proofErr w:type="spellStart"/>
      <w:r w:rsidRPr="003D46C5">
        <w:rPr>
          <w:sz w:val="24"/>
          <w:szCs w:val="24"/>
        </w:rPr>
        <w:t>Гоффмана</w:t>
      </w:r>
      <w:proofErr w:type="spellEnd"/>
      <w:r w:rsidRPr="003D46C5">
        <w:rPr>
          <w:sz w:val="24"/>
          <w:szCs w:val="24"/>
        </w:rPr>
        <w:t xml:space="preserve">); другие наследственные спинальные мышечные атрофии; первичные иммунодефициты); X-сцепленная </w:t>
      </w:r>
      <w:proofErr w:type="spellStart"/>
      <w:r w:rsidRPr="003D46C5">
        <w:rPr>
          <w:sz w:val="24"/>
          <w:szCs w:val="24"/>
        </w:rPr>
        <w:t>адренолейкодистрофия</w:t>
      </w:r>
      <w:proofErr w:type="spellEnd"/>
      <w:r w:rsidRPr="003D46C5">
        <w:rPr>
          <w:sz w:val="24"/>
          <w:szCs w:val="24"/>
        </w:rPr>
        <w:t xml:space="preserve">; дефицит декарбоксилазы ароматических L-аминокислот (AADCD) - новорожденные, родившиеся живыми;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 </w:t>
      </w:r>
    </w:p>
    <w:p w:rsidR="003D46C5" w:rsidRPr="003D46C5" w:rsidRDefault="003D46C5" w:rsidP="003D46C5">
      <w:pPr>
        <w:spacing w:before="168" w:line="288" w:lineRule="atLeast"/>
        <w:ind w:firstLine="540"/>
        <w:jc w:val="both"/>
        <w:rPr>
          <w:sz w:val="24"/>
          <w:szCs w:val="24"/>
        </w:rPr>
      </w:pPr>
      <w:r w:rsidRPr="003D46C5">
        <w:rPr>
          <w:sz w:val="24"/>
          <w:szCs w:val="24"/>
        </w:rPr>
        <w:lastRenderedPageBreak/>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 В случае проживания беременных женщин в отдаленных населенных пунктах и сельской местности, в которых отсутствует регулярное транспортное сообщение по маршрутам общественного транспорта с близлежащей медицинской организацией, оказывающей медицинскую помощь по профилю "акушерство и гинекология" в амбулаторных условиях, субъекты Российской Федерации организуют доставку беременных женщин в медицинские организации и обратно к месту проживания с использованием транспортных средств (за исключением автомобилей скорой медицинской помощи), в том числе закупленных в рамках национальных проектов, включая национальный </w:t>
      </w:r>
      <w:hyperlink r:id="rId36" w:history="1">
        <w:r w:rsidRPr="003D46C5">
          <w:rPr>
            <w:sz w:val="24"/>
            <w:szCs w:val="24"/>
          </w:rPr>
          <w:t>проект</w:t>
        </w:r>
      </w:hyperlink>
      <w:r w:rsidRPr="003D46C5">
        <w:rPr>
          <w:sz w:val="24"/>
          <w:szCs w:val="24"/>
        </w:rPr>
        <w:t xml:space="preserve"> "Продолжительная и активная жизнь". Мониторинг исполнения указанного положения осуществляют территориальные органы Федеральной службы по надзору в сфере здравоохранения. </w:t>
      </w:r>
    </w:p>
    <w:tbl>
      <w:tblPr>
        <w:tblW w:w="5000" w:type="pct"/>
        <w:tblCellSpacing w:w="15" w:type="dxa"/>
        <w:tblBorders>
          <w:left w:val="single" w:sz="24" w:space="0" w:color="CED3F1"/>
        </w:tblBorders>
        <w:shd w:val="clear" w:color="auto" w:fill="F4F3F8"/>
        <w:tblCellMar>
          <w:left w:w="0" w:type="dxa"/>
          <w:right w:w="210" w:type="dxa"/>
        </w:tblCellMar>
        <w:tblLook w:val="04A0" w:firstRow="1" w:lastRow="0" w:firstColumn="1" w:lastColumn="0" w:noHBand="0" w:noVBand="1"/>
      </w:tblPr>
      <w:tblGrid>
        <w:gridCol w:w="10537"/>
      </w:tblGrid>
      <w:tr w:rsidR="00FC32F3" w:rsidRPr="00FC32F3" w:rsidTr="003D46C5">
        <w:trPr>
          <w:tblCellSpacing w:w="15" w:type="dxa"/>
        </w:trPr>
        <w:tc>
          <w:tcPr>
            <w:tcW w:w="0" w:type="auto"/>
            <w:shd w:val="clear" w:color="auto" w:fill="F4F3F8"/>
            <w:vAlign w:val="center"/>
            <w:hideMark/>
          </w:tcPr>
          <w:p w:rsidR="003D46C5" w:rsidRPr="003D46C5" w:rsidRDefault="003D46C5" w:rsidP="003D46C5">
            <w:pPr>
              <w:spacing w:line="288" w:lineRule="atLeast"/>
              <w:jc w:val="both"/>
              <w:rPr>
                <w:sz w:val="22"/>
                <w:szCs w:val="22"/>
              </w:rPr>
            </w:pPr>
            <w:r w:rsidRPr="003D46C5">
              <w:rPr>
                <w:sz w:val="22"/>
                <w:szCs w:val="22"/>
              </w:rPr>
              <w:t xml:space="preserve">(в ред. </w:t>
            </w:r>
            <w:hyperlink r:id="rId37" w:history="1">
              <w:r w:rsidRPr="003D46C5">
                <w:rPr>
                  <w:sz w:val="22"/>
                  <w:szCs w:val="22"/>
                </w:rPr>
                <w:t>Постановления</w:t>
              </w:r>
            </w:hyperlink>
            <w:r w:rsidRPr="003D46C5">
              <w:rPr>
                <w:sz w:val="22"/>
                <w:szCs w:val="22"/>
              </w:rPr>
              <w:t xml:space="preserve"> Правительства РФ от 02.04.2026 N 365) </w:t>
            </w:r>
          </w:p>
        </w:tc>
      </w:tr>
    </w:tbl>
    <w:p w:rsidR="003D46C5" w:rsidRPr="003D46C5" w:rsidRDefault="003D46C5" w:rsidP="003D46C5">
      <w:pPr>
        <w:spacing w:before="168" w:line="288" w:lineRule="atLeast"/>
        <w:ind w:firstLine="540"/>
        <w:jc w:val="both"/>
        <w:rPr>
          <w:sz w:val="24"/>
          <w:szCs w:val="24"/>
        </w:rPr>
      </w:pPr>
      <w:r w:rsidRPr="003D46C5">
        <w:rPr>
          <w:sz w:val="24"/>
          <w:szCs w:val="24"/>
        </w:rPr>
        <w:t>Дополнительно к объемам медицинской помощи, оказываемой гражданам в рамк</w:t>
      </w:r>
      <w:bookmarkStart w:id="2" w:name="_GoBack"/>
      <w:bookmarkEnd w:id="2"/>
      <w:r w:rsidRPr="003D46C5">
        <w:rPr>
          <w:sz w:val="24"/>
          <w:szCs w:val="24"/>
        </w:rPr>
        <w:t xml:space="preserve">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3D46C5">
        <w:rPr>
          <w:sz w:val="24"/>
          <w:szCs w:val="24"/>
        </w:rPr>
        <w:t>жизнеугрожающими</w:t>
      </w:r>
      <w:proofErr w:type="spellEnd"/>
      <w:r w:rsidRPr="003D46C5">
        <w:rPr>
          <w:sz w:val="24"/>
          <w:szCs w:val="24"/>
        </w:rPr>
        <w:t xml:space="preserve"> и хроническими заболеваниями, в том числе прогрессирующими редкими (</w:t>
      </w:r>
      <w:proofErr w:type="spellStart"/>
      <w:r w:rsidRPr="003D46C5">
        <w:rPr>
          <w:sz w:val="24"/>
          <w:szCs w:val="24"/>
        </w:rPr>
        <w:t>орфанными</w:t>
      </w:r>
      <w:proofErr w:type="spellEnd"/>
      <w:r w:rsidRPr="003D46C5">
        <w:rPr>
          <w:sz w:val="24"/>
          <w:szCs w:val="24"/>
        </w:rPr>
        <w:t xml:space="preserve">)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8" w:history="1">
        <w:r w:rsidRPr="003D46C5">
          <w:rPr>
            <w:sz w:val="24"/>
            <w:szCs w:val="24"/>
          </w:rPr>
          <w:t>перечень</w:t>
        </w:r>
      </w:hyperlink>
      <w:r w:rsidRPr="003D46C5">
        <w:rPr>
          <w:sz w:val="24"/>
          <w:szCs w:val="24"/>
        </w:rPr>
        <w:t xml:space="preserve"> реабилитационных мероприятий, технических средств реабилитации и услуг, предоставляемых инвалиду. </w:t>
      </w:r>
    </w:p>
    <w:p w:rsidR="003D46C5" w:rsidRPr="003D46C5" w:rsidRDefault="003D46C5" w:rsidP="003D46C5">
      <w:pPr>
        <w:spacing w:before="168" w:line="288" w:lineRule="atLeast"/>
        <w:ind w:firstLine="540"/>
        <w:jc w:val="both"/>
        <w:rPr>
          <w:sz w:val="24"/>
          <w:szCs w:val="24"/>
        </w:rPr>
      </w:pPr>
      <w:r w:rsidRPr="003D46C5">
        <w:rPr>
          <w:sz w:val="24"/>
          <w:szCs w:val="24"/>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9" w:history="1">
        <w:r w:rsidRPr="003D46C5">
          <w:rPr>
            <w:sz w:val="24"/>
            <w:szCs w:val="24"/>
          </w:rPr>
          <w:t>порядком</w:t>
        </w:r>
      </w:hyperlink>
      <w:r w:rsidRPr="003D46C5">
        <w:rPr>
          <w:sz w:val="24"/>
          <w:szCs w:val="24"/>
        </w:rPr>
        <w:t xml:space="preserve"> оказания медицинской помощи, утвержденным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 </w:t>
      </w:r>
    </w:p>
    <w:p w:rsidR="003D46C5" w:rsidRPr="003D46C5" w:rsidRDefault="003D46C5" w:rsidP="003D46C5">
      <w:pPr>
        <w:spacing w:before="168" w:line="288" w:lineRule="atLeast"/>
        <w:ind w:firstLine="540"/>
        <w:jc w:val="both"/>
        <w:rPr>
          <w:sz w:val="24"/>
          <w:szCs w:val="24"/>
        </w:rPr>
      </w:pPr>
      <w:r w:rsidRPr="003D46C5">
        <w:rPr>
          <w:sz w:val="24"/>
          <w:szCs w:val="24"/>
        </w:rPr>
        <w:t xml:space="preserve">Граждане с тяжелыми </w:t>
      </w:r>
      <w:proofErr w:type="spellStart"/>
      <w:r w:rsidRPr="003D46C5">
        <w:rPr>
          <w:sz w:val="24"/>
          <w:szCs w:val="24"/>
        </w:rPr>
        <w:t>жизнеугрожающими</w:t>
      </w:r>
      <w:proofErr w:type="spellEnd"/>
      <w:r w:rsidRPr="003D46C5">
        <w:rPr>
          <w:sz w:val="24"/>
          <w:szCs w:val="24"/>
        </w:rPr>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 </w:t>
      </w:r>
    </w:p>
    <w:p w:rsidR="00691223" w:rsidRPr="00FC32F3" w:rsidRDefault="00691223">
      <w:pPr>
        <w:pStyle w:val="ConsPlusNormal0"/>
        <w:ind w:firstLine="540"/>
        <w:jc w:val="both"/>
      </w:pPr>
    </w:p>
    <w:sectPr w:rsidR="00691223" w:rsidRPr="00FC32F3" w:rsidSect="0079293A">
      <w:footerReference w:type="default" r:id="rId40"/>
      <w:pgSz w:w="11906" w:h="16838"/>
      <w:pgMar w:top="567" w:right="566" w:bottom="709"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6521D" w:rsidRDefault="00A96F41">
      <w:r>
        <w:separator/>
      </w:r>
    </w:p>
  </w:endnote>
  <w:endnote w:type="continuationSeparator" w:id="0">
    <w:p w:rsidR="0036521D" w:rsidRDefault="00A96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4573699"/>
      <w:docPartObj>
        <w:docPartGallery w:val="Page Numbers (Bottom of Page)"/>
        <w:docPartUnique/>
      </w:docPartObj>
    </w:sdtPr>
    <w:sdtEndPr/>
    <w:sdtContent>
      <w:p w:rsidR="003759BE" w:rsidRDefault="003759BE">
        <w:pPr>
          <w:pStyle w:val="a5"/>
          <w:jc w:val="right"/>
        </w:pPr>
        <w:r>
          <w:fldChar w:fldCharType="begin"/>
        </w:r>
        <w:r>
          <w:instrText>PAGE   \* MERGEFORMAT</w:instrText>
        </w:r>
        <w:r>
          <w:fldChar w:fldCharType="separate"/>
        </w:r>
        <w:r>
          <w:t>2</w:t>
        </w:r>
        <w:r>
          <w:fldChar w:fldCharType="end"/>
        </w:r>
      </w:p>
    </w:sdtContent>
  </w:sdt>
  <w:p w:rsidR="003759BE" w:rsidRDefault="003759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6521D" w:rsidRDefault="00A96F41">
      <w:r>
        <w:separator/>
      </w:r>
    </w:p>
  </w:footnote>
  <w:footnote w:type="continuationSeparator" w:id="0">
    <w:p w:rsidR="0036521D" w:rsidRDefault="00A96F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1223"/>
    <w:rsid w:val="00112B75"/>
    <w:rsid w:val="0036521D"/>
    <w:rsid w:val="003759BE"/>
    <w:rsid w:val="003C61EF"/>
    <w:rsid w:val="003D46C5"/>
    <w:rsid w:val="00463FDC"/>
    <w:rsid w:val="004C13C8"/>
    <w:rsid w:val="00691223"/>
    <w:rsid w:val="0079293A"/>
    <w:rsid w:val="0098526D"/>
    <w:rsid w:val="00A26AF3"/>
    <w:rsid w:val="00A71B7E"/>
    <w:rsid w:val="00A96F41"/>
    <w:rsid w:val="00BC42B7"/>
    <w:rsid w:val="00C3068A"/>
    <w:rsid w:val="00F441E8"/>
    <w:rsid w:val="00FC3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6B0F0A"/>
  <w15:docId w15:val="{910BFBE9-6091-44D3-92D2-CE97D155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uiPriority w:val="99"/>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BC42B7"/>
    <w:pPr>
      <w:tabs>
        <w:tab w:val="center" w:pos="4677"/>
        <w:tab w:val="right" w:pos="9355"/>
      </w:tabs>
    </w:pPr>
  </w:style>
  <w:style w:type="character" w:customStyle="1" w:styleId="a4">
    <w:name w:val="Верхний колонтитул Знак"/>
    <w:basedOn w:val="a0"/>
    <w:link w:val="a3"/>
    <w:uiPriority w:val="99"/>
    <w:rsid w:val="00BC42B7"/>
  </w:style>
  <w:style w:type="paragraph" w:styleId="a5">
    <w:name w:val="footer"/>
    <w:basedOn w:val="a"/>
    <w:link w:val="a6"/>
    <w:uiPriority w:val="99"/>
    <w:unhideWhenUsed/>
    <w:rsid w:val="00BC42B7"/>
    <w:pPr>
      <w:tabs>
        <w:tab w:val="center" w:pos="4677"/>
        <w:tab w:val="right" w:pos="9355"/>
      </w:tabs>
    </w:pPr>
  </w:style>
  <w:style w:type="character" w:customStyle="1" w:styleId="a6">
    <w:name w:val="Нижний колонтитул Знак"/>
    <w:basedOn w:val="a0"/>
    <w:link w:val="a5"/>
    <w:uiPriority w:val="99"/>
    <w:rsid w:val="00BC42B7"/>
  </w:style>
  <w:style w:type="paragraph" w:styleId="a7">
    <w:name w:val="Normal (Web)"/>
    <w:basedOn w:val="a"/>
    <w:uiPriority w:val="99"/>
    <w:semiHidden/>
    <w:unhideWhenUsed/>
    <w:rsid w:val="003D46C5"/>
    <w:pPr>
      <w:spacing w:before="100" w:beforeAutospacing="1" w:after="100" w:afterAutospacing="1"/>
    </w:pPr>
    <w:rPr>
      <w:sz w:val="24"/>
      <w:szCs w:val="24"/>
    </w:rPr>
  </w:style>
  <w:style w:type="character" w:styleId="a8">
    <w:name w:val="Hyperlink"/>
    <w:basedOn w:val="a0"/>
    <w:uiPriority w:val="99"/>
    <w:semiHidden/>
    <w:unhideWhenUsed/>
    <w:rsid w:val="003D46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849245">
      <w:bodyDiv w:val="1"/>
      <w:marLeft w:val="0"/>
      <w:marRight w:val="0"/>
      <w:marTop w:val="0"/>
      <w:marBottom w:val="0"/>
      <w:divBdr>
        <w:top w:val="none" w:sz="0" w:space="0" w:color="auto"/>
        <w:left w:val="none" w:sz="0" w:space="0" w:color="auto"/>
        <w:bottom w:val="none" w:sz="0" w:space="0" w:color="auto"/>
        <w:right w:val="none" w:sz="0" w:space="0" w:color="auto"/>
      </w:divBdr>
    </w:div>
    <w:div w:id="915238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9991&amp;dst=100012&amp;field=134&amp;date=30.04.2026" TargetMode="External"/><Relationship Id="rId18" Type="http://schemas.openxmlformats.org/officeDocument/2006/relationships/hyperlink" Target="https://login.consultant.ru/link/?req=doc&amp;base=LAW&amp;n=530892&amp;dst=101911&amp;field=134&amp;date=30.04.2026" TargetMode="External"/><Relationship Id="rId26" Type="http://schemas.openxmlformats.org/officeDocument/2006/relationships/hyperlink" Target="https://login.consultant.ru/link/?req=doc&amp;base=LAW&amp;n=512199&amp;dst=100012&amp;field=134&amp;date=30.04.2026" TargetMode="External"/><Relationship Id="rId39" Type="http://schemas.openxmlformats.org/officeDocument/2006/relationships/hyperlink" Target="https://login.consultant.ru/link/?req=doc&amp;base=LAW&amp;n=516569&amp;dst=100063&amp;field=134&amp;date=30.04.2026" TargetMode="External"/><Relationship Id="rId21" Type="http://schemas.openxmlformats.org/officeDocument/2006/relationships/hyperlink" Target="https://login.consultant.ru/link/?req=doc&amp;base=LAW&amp;n=443468&amp;dst=100012&amp;field=134&amp;date=30.04.2026" TargetMode="External"/><Relationship Id="rId34" Type="http://schemas.openxmlformats.org/officeDocument/2006/relationships/hyperlink" Target="https://login.consultant.ru/link/?req=doc&amp;base=LAW&amp;n=344438&amp;dst=100010&amp;field=134&amp;date=30.04.2026" TargetMode="External"/><Relationship Id="rId42" Type="http://schemas.openxmlformats.org/officeDocument/2006/relationships/theme" Target="theme/theme1.xml"/><Relationship Id="rId7" Type="http://schemas.openxmlformats.org/officeDocument/2006/relationships/hyperlink" Target="https://login.consultant.ru/link/?req=doc&amp;base=LAW&amp;n=523556&amp;dst=100237&amp;field=134&amp;date=30.04.2026" TargetMode="External"/><Relationship Id="rId2" Type="http://schemas.openxmlformats.org/officeDocument/2006/relationships/settings" Target="settings.xml"/><Relationship Id="rId16" Type="http://schemas.openxmlformats.org/officeDocument/2006/relationships/hyperlink" Target="https://login.consultant.ru/link/?req=doc&amp;base=LAW&amp;n=530892&amp;dst=100031&amp;field=134&amp;date=30.04.2026" TargetMode="External"/><Relationship Id="rId20" Type="http://schemas.openxmlformats.org/officeDocument/2006/relationships/hyperlink" Target="https://login.consultant.ru/link/?req=doc&amp;base=LAW&amp;n=507536&amp;dst=100099&amp;field=134&amp;date=30.04.2026" TargetMode="External"/><Relationship Id="rId29" Type="http://schemas.openxmlformats.org/officeDocument/2006/relationships/hyperlink" Target="https://login.consultant.ru/link/?req=doc&amp;base=LAW&amp;n=522588&amp;dst=100026&amp;field=134&amp;date=30.04.202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30797&amp;dst=100021&amp;field=134&amp;date=30.04.2026" TargetMode="External"/><Relationship Id="rId11" Type="http://schemas.openxmlformats.org/officeDocument/2006/relationships/hyperlink" Target="https://login.consultant.ru/link/?req=doc&amp;base=LAW&amp;n=2875&amp;dst=28&amp;field=134&amp;date=30.04.2026" TargetMode="External"/><Relationship Id="rId24" Type="http://schemas.openxmlformats.org/officeDocument/2006/relationships/hyperlink" Target="https://login.consultant.ru/link/?req=doc&amp;base=LAW&amp;n=443468&amp;dst=100052&amp;field=134&amp;date=30.04.2026" TargetMode="External"/><Relationship Id="rId32" Type="http://schemas.openxmlformats.org/officeDocument/2006/relationships/hyperlink" Target="https://login.consultant.ru/link/?req=doc&amp;base=LAW&amp;n=333986&amp;dst=100009&amp;field=134&amp;date=30.04.2026" TargetMode="External"/><Relationship Id="rId37" Type="http://schemas.openxmlformats.org/officeDocument/2006/relationships/hyperlink" Target="https://login.consultant.ru/link/?req=doc&amp;base=LAW&amp;n=530797&amp;dst=100022&amp;field=134&amp;date=30.04.2026"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login.consultant.ru/link/?req=doc&amp;base=LAW&amp;n=507536&amp;dst=100747&amp;field=134&amp;date=30.04.2026" TargetMode="External"/><Relationship Id="rId23" Type="http://schemas.openxmlformats.org/officeDocument/2006/relationships/hyperlink" Target="https://login.consultant.ru/link/?req=doc&amp;base=LAW&amp;n=443468&amp;dst=100040&amp;field=134&amp;date=30.04.2026" TargetMode="External"/><Relationship Id="rId28" Type="http://schemas.openxmlformats.org/officeDocument/2006/relationships/hyperlink" Target="https://login.consultant.ru/link/?req=doc&amp;base=LAW&amp;n=523556&amp;dst=670&amp;field=134&amp;date=30.04.2026" TargetMode="External"/><Relationship Id="rId36" Type="http://schemas.openxmlformats.org/officeDocument/2006/relationships/hyperlink" Target="https://login.consultant.ru/link/?req=doc&amp;base=LAW&amp;n=504158&amp;date=30.04.2026" TargetMode="External"/><Relationship Id="rId10" Type="http://schemas.openxmlformats.org/officeDocument/2006/relationships/hyperlink" Target="https://login.consultant.ru/link/?req=doc&amp;base=LAW&amp;n=519392&amp;dst=100001&amp;field=134&amp;date=30.04.2026" TargetMode="External"/><Relationship Id="rId19" Type="http://schemas.openxmlformats.org/officeDocument/2006/relationships/hyperlink" Target="https://login.consultant.ru/link/?req=doc&amp;base=LAW&amp;n=504158&amp;dst=100744&amp;field=134&amp;date=30.04.2026" TargetMode="External"/><Relationship Id="rId31" Type="http://schemas.openxmlformats.org/officeDocument/2006/relationships/hyperlink" Target="https://login.consultant.ru/link/?req=doc&amp;base=LAW&amp;n=512199&amp;dst=100012&amp;field=134&amp;date=30.04.2026" TargetMode="External"/><Relationship Id="rId4" Type="http://schemas.openxmlformats.org/officeDocument/2006/relationships/footnotes" Target="footnotes.xml"/><Relationship Id="rId9" Type="http://schemas.openxmlformats.org/officeDocument/2006/relationships/hyperlink" Target="https://login.consultant.ru/link/?req=doc&amp;base=LAW&amp;n=141711&amp;dst=100005&amp;field=134&amp;date=30.04.2026" TargetMode="External"/><Relationship Id="rId14" Type="http://schemas.openxmlformats.org/officeDocument/2006/relationships/hyperlink" Target="https://login.consultant.ru/link/?req=doc&amp;base=LAW&amp;n=489991&amp;dst=100013&amp;field=134&amp;date=30.04.2026" TargetMode="External"/><Relationship Id="rId22" Type="http://schemas.openxmlformats.org/officeDocument/2006/relationships/hyperlink" Target="https://login.consultant.ru/link/?req=doc&amp;base=LAW&amp;n=443468&amp;dst=100033&amp;field=134&amp;date=30.04.2026" TargetMode="External"/><Relationship Id="rId27" Type="http://schemas.openxmlformats.org/officeDocument/2006/relationships/hyperlink" Target="https://login.consultant.ru/link/?req=doc&amp;base=LAW&amp;n=506684&amp;dst=100440&amp;field=134&amp;date=30.04.2026" TargetMode="External"/><Relationship Id="rId30" Type="http://schemas.openxmlformats.org/officeDocument/2006/relationships/hyperlink" Target="https://login.consultant.ru/link/?req=doc&amp;base=LAW&amp;n=470444&amp;dst=100010&amp;field=134&amp;date=30.04.2026" TargetMode="External"/><Relationship Id="rId35" Type="http://schemas.openxmlformats.org/officeDocument/2006/relationships/hyperlink" Target="https://login.consultant.ru/link/?req=doc&amp;base=LAW&amp;n=344438&amp;dst=100024&amp;field=134&amp;date=30.04.2026" TargetMode="External"/><Relationship Id="rId8" Type="http://schemas.openxmlformats.org/officeDocument/2006/relationships/hyperlink" Target="https://login.consultant.ru/link/?req=doc&amp;base=LAW&amp;n=141711&amp;dst=100003&amp;field=134&amp;date=30.04.202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3556&amp;dst=100081&amp;field=134&amp;date=30.04.2026" TargetMode="External"/><Relationship Id="rId17" Type="http://schemas.openxmlformats.org/officeDocument/2006/relationships/hyperlink" Target="https://login.consultant.ru/link/?req=doc&amp;base=LAW&amp;n=384857&amp;date=30.04.2026" TargetMode="External"/><Relationship Id="rId25" Type="http://schemas.openxmlformats.org/officeDocument/2006/relationships/hyperlink" Target="https://login.consultant.ru/link/?req=doc&amp;base=LAW&amp;n=523556&amp;dst=100069&amp;field=134&amp;date=30.04.2026" TargetMode="External"/><Relationship Id="rId33" Type="http://schemas.openxmlformats.org/officeDocument/2006/relationships/hyperlink" Target="https://login.consultant.ru/link/?req=doc&amp;base=LAW&amp;n=530892&amp;dst=100404&amp;field=134&amp;date=30.04.2026" TargetMode="External"/><Relationship Id="rId38" Type="http://schemas.openxmlformats.org/officeDocument/2006/relationships/hyperlink" Target="https://login.consultant.ru/link/?req=doc&amp;base=LAW&amp;n=529175&amp;dst=100007&amp;field=134&amp;date=30.04.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9570</Words>
  <Characters>54550</Characters>
  <Application>Microsoft Office Word</Application>
  <DocSecurity>0</DocSecurity>
  <Lines>454</Lines>
  <Paragraphs>127</Paragraphs>
  <ScaleCrop>false</ScaleCrop>
  <Company>КонсультантПлюс Версия 4025.00.30</Company>
  <LinksUpToDate>false</LinksUpToDate>
  <CharactersWithSpaces>63993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dc:title>
  <dc:creator>Светлана Бернацкая</dc:creator>
  <cp:lastModifiedBy>Светлана Бернацкая</cp:lastModifiedBy>
  <cp:revision>12</cp:revision>
  <dcterms:created xsi:type="dcterms:W3CDTF">2026-01-12T06:44:00Z</dcterms:created>
  <dcterms:modified xsi:type="dcterms:W3CDTF">2026-04-30T06:43:00Z</dcterms:modified>
</cp:coreProperties>
</file>